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404,您访问的页面已经不存在!</w:t>
      </w:r>
      <w:br/>
      <w:hyperlink r:id="rId7" w:history="1">
        <w:r>
          <w:rPr>
            <w:color w:val="2980b9"/>
            <w:u w:val="single"/>
          </w:rPr>
          <w:t xml:space="preserve">https://www.sohu.com/a/705620462_121665738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读者访问的页面已经不存在，出现了404错误。</w:t>
      </w:r>
    </w:p>
    <w:p>
      <w:pPr>
        <w:jc w:val="both"/>
      </w:pPr>
      <w:r>
        <w:rPr/>
        <w:t xml:space="preserve">2. 文章提醒读者将在3秒后跳转到搜狐首页。</w:t>
      </w:r>
    </w:p>
    <w:p>
      <w:pPr>
        <w:jc w:val="both"/>
      </w:pPr>
      <w:r>
        <w:rPr/>
        <w:t xml:space="preserve">3. 文章提供了一个来源链接指向Google网站。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根据文章内容，可以看出这是一篇关于访问页面不存在的提示信息。然而，由于文章内容非常简短，几乎没有提供任何具体信息或论点，因此很难对其进行详细的批判性分析。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中我们无法得知作者的立场、观点或意图。因此，无法确定是否存在潜在偏见及其来源。同样地，由于文章缺乏具体信息和论证，也无法确定是否存在片面报道、无根据的主张、缺失的考虑点、所提出主张的缺失证据、未探索的反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另外，由于文章只是一个简单的错误页面提示信息，并没有涉及到宣传内容、偏袒或风险等方面。因此，在这个特定情境下，并不适用于平等地呈现双方。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总之，由于文章内容过于简短和缺乏具体信息和论证，很难对其进行深入的批判性分析。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访问页面不存在的提示信息
</w:t>
      </w:r>
    </w:p>
    <w:p>
      <w:pPr>
        <w:spacing w:after="0"/>
        <w:numPr>
          <w:ilvl w:val="0"/>
          <w:numId w:val="2"/>
        </w:numPr>
      </w:pPr>
      <w:r>
        <w:rPr/>
        <w:t xml:space="preserve">作者的立场、观点或意图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片面报道、无根据的主张、缺失的考虑点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所提出主张的缺失证据、未探索的反驳
</w:t>
      </w:r>
    </w:p>
    <w:p>
      <w:pPr>
        <w:numPr>
          <w:ilvl w:val="0"/>
          <w:numId w:val="2"/>
        </w:numPr>
      </w:pPr>
      <w:r>
        <w:rPr/>
        <w:t xml:space="preserve">平等地呈现双方的适用性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https://www.fullpicture.app/item/0d57802afcf8bcd29137be656717d88b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37A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705620462_121665738" TargetMode="External"/><Relationship Id="rId8" Type="http://schemas.openxmlformats.org/officeDocument/2006/relationships/hyperlink" Target="https://www.fullpicture.app/item/0d57802afcf8bcd29137be656717d8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2024-07-16T12:06:41+02:00</dcterms:created>
  <dcterms:modified xsi:type="dcterms:W3CDTF">2024-07-16T12:06:41+02:00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