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Robustness evaluation for multi-subnet composited complex network of urban public transport - ScienceDirect</w:t>
      </w:r>
      <w:br/>
      <w:hyperlink r:id="rId7" w:history="1">
        <w:r>
          <w:rPr>
            <w:color w:val="2980b9"/>
            <w:u w:val="single"/>
          </w:rPr>
          <w:t xml:space="preserve">https://www.sciencedirect.com/science/article/pii/S111001682030661X?via%3Dihub=</w:t>
        </w:r>
      </w:hyperlink>
    </w:p>
    <w:p>
      <w:pPr>
        <w:pStyle w:val="Heading1"/>
      </w:pPr>
      <w:bookmarkStart w:id="2" w:name="_Toc2"/>
      <w:r>
        <w:t>Article summary:</w:t>
      </w:r>
      <w:bookmarkEnd w:id="2"/>
    </w:p>
    <w:p>
      <w:pPr>
        <w:jc w:val="both"/>
      </w:pPr>
      <w:r>
        <w:rPr/>
        <w:t xml:space="preserve">1. This article explores the robustness of urban public transport (UPT) systems by constructing a multi-subnet composited complex network (MSCCN).</w:t>
      </w:r>
    </w:p>
    <w:p>
      <w:pPr>
        <w:jc w:val="both"/>
      </w:pPr>
      <w:r>
        <w:rPr/>
        <w:t xml:space="preserve">2. The MSCCN is composed of heterogenous nodes and edges that illustrate the relationship between various UPT subnetworks and their elements.</w:t>
      </w:r>
    </w:p>
    <w:p>
      <w:pPr>
        <w:jc w:val="both"/>
      </w:pPr>
      <w:r>
        <w:rPr/>
        <w:t xml:space="preserve">3. The article discusses the consequences and influencing factors of UPT cascading failure, providing theoretical guidance for the UPT to deal with extreme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robustness of urban public transport systems by constructing a multi-subnet composited complex network (MSCCN). The authors provide a detailed description of how to construct the MSCCN, as well as how to measure its passenger flow intensity, edge capacity, and other features. The article also discusses the consequences and influencing factors of UPT cascading failure, providing theoretical guidance for the UPT to deal with extreme situations.</w:t>
      </w:r>
    </w:p>
    <w:p>
      <w:pPr>
        <w:jc w:val="both"/>
      </w:pPr>
      <w:r>
        <w:rPr/>
        <w:t xml:space="preserve">The article is generally reliable and trustworthy. It is based on existing research in this field, citing relevant sources throughout the text. The authors provide a clear explanation of their methodology and results, making it easy to follow their argumentation. Furthermore, they present both sides of the issue equally, allowing readers to form their own opinion on the matter.</w:t>
      </w:r>
    </w:p>
    <w:p>
      <w:pPr>
        <w:jc w:val="both"/>
      </w:pPr>
      <w:r>
        <w:rPr/>
        <w:t xml:space="preserve">However, there are some potential biases in the article that should be noted. For example, while discussing extreme weather conditions' impact on urban transportation systems, only positive effects are mentioned; no mention is made of any potential negative impacts or risks associated with such conditions. Additionally, while discussing possible attack strategies on UPT networks, only random or deliberate attacks are considered; no mention is made of any other types of attacks or vulnerabilities that could be exploited by malicious actors. Finally, while discussing possible solutions for dealing with extreme weather conditions or attack strategies on UPT networks, only theoretical solutions are presented; no practical solutions or recommendations are provided that could be implemented in real-world scenarios. </w:t>
      </w:r>
    </w:p>
    <w:p>
      <w:pPr>
        <w:jc w:val="both"/>
      </w:pPr>
      <w:r>
        <w:rPr/>
        <w:t xml:space="preserve">In conclusion, while generally reliable and trustworthy overall, this article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Impact of extreme weather conditions on urban transportation systems</w:t>
      </w:r>
    </w:p>
    <w:p>
      <w:pPr>
        <w:spacing w:after="0"/>
        <w:numPr>
          <w:ilvl w:val="0"/>
          <w:numId w:val="2"/>
        </w:numPr>
      </w:pPr>
      <w:r>
        <w:rPr/>
        <w:t xml:space="preserve">Vulnerabilities of urban public transport networks</w:t>
      </w:r>
    </w:p>
    <w:p>
      <w:pPr>
        <w:spacing w:after="0"/>
        <w:numPr>
          <w:ilvl w:val="0"/>
          <w:numId w:val="2"/>
        </w:numPr>
      </w:pPr>
      <w:r>
        <w:rPr/>
        <w:t xml:space="preserve">Practical solutions for dealing with extreme weather conditions</w:t>
      </w:r>
    </w:p>
    <w:p>
      <w:pPr>
        <w:spacing w:after="0"/>
        <w:numPr>
          <w:ilvl w:val="0"/>
          <w:numId w:val="2"/>
        </w:numPr>
      </w:pPr>
      <w:r>
        <w:rPr/>
        <w:t xml:space="preserve">Practical solutions for dealing with attack strategies on UPT networks</w:t>
      </w:r>
    </w:p>
    <w:p>
      <w:pPr>
        <w:spacing w:after="0"/>
        <w:numPr>
          <w:ilvl w:val="0"/>
          <w:numId w:val="2"/>
        </w:numPr>
      </w:pPr>
      <w:r>
        <w:rPr/>
        <w:t xml:space="preserve">Risk assessment of urban public transport networks</w:t>
      </w:r>
    </w:p>
    <w:p>
      <w:pPr>
        <w:numPr>
          <w:ilvl w:val="0"/>
          <w:numId w:val="2"/>
        </w:numPr>
      </w:pPr>
      <w:r>
        <w:rPr/>
        <w:t xml:space="preserve">Mitigation strategies for cascading failure in urban public transport systems</w:t>
      </w:r>
    </w:p>
    <w:p>
      <w:pPr>
        <w:pStyle w:val="Heading1"/>
      </w:pPr>
      <w:bookmarkStart w:id="6" w:name="_Toc6"/>
      <w:r>
        <w:t>Report location:</w:t>
      </w:r>
      <w:bookmarkEnd w:id="6"/>
    </w:p>
    <w:p>
      <w:hyperlink r:id="rId8" w:history="1">
        <w:r>
          <w:rPr>
            <w:color w:val="2980b9"/>
            <w:u w:val="single"/>
          </w:rPr>
          <w:t xml:space="preserve">https://www.fullpicture.app/item/0d73dde7c7e87aff406b76ef8dc1a014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9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1001682030661X?via%3Dihub=" TargetMode="External"/><Relationship Id="rId8" Type="http://schemas.openxmlformats.org/officeDocument/2006/relationships/hyperlink" Target="https://www.fullpicture.app/item/0d73dde7c7e87aff406b76ef8dc1a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2023-02-20T09:28:12+01:00</dcterms:created>
  <dcterms:modified xsi:type="dcterms:W3CDTF">2023-02-20T09:28:12+01:00</dcterms:modified>
</cp:coreProperties>
</file>

<file path=docProps/custom.xml><?xml version="1.0" encoding="utf-8"?>
<Properties xmlns="http://schemas.openxmlformats.org/officeDocument/2006/custom-properties" xmlns:vt="http://schemas.openxmlformats.org/officeDocument/2006/docPropsVTypes"/>
</file>