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Experimental and Numerical Study on Dynamic Response of Underground Structure in Coral Sand Under Earthquakes</w:t>
      </w:r>
      <w:br/>
      <w:hyperlink r:id="rId7" w:history="1">
        <w:r>
          <w:rPr>
            <w:color w:val="2980b9"/>
            <w:u w:val="single"/>
          </w:rPr>
          <w:t xml:space="preserve">https://www.tandfonline.com/doi/full/10.1080/13632469.2023.2173491</w:t>
        </w:r>
      </w:hyperlink>
    </w:p>
    <w:p>
      <w:pPr>
        <w:pStyle w:val="Heading1"/>
      </w:pPr>
      <w:bookmarkStart w:id="2" w:name="_Toc2"/>
      <w:r>
        <w:t>Article summary:</w:t>
      </w:r>
      <w:bookmarkEnd w:id="2"/>
    </w:p>
    <w:p>
      <w:pPr>
        <w:jc w:val="both"/>
      </w:pPr>
      <w:r>
        <w:rPr/>
        <w:t xml:space="preserve">1. Coral sand is a special marine sand composed of calcium carbonate, which is often encountered in engineering construction on the coastline.</w:t>
      </w:r>
    </w:p>
    <w:p>
      <w:pPr>
        <w:jc w:val="both"/>
      </w:pPr>
      <w:r>
        <w:rPr/>
        <w:t xml:space="preserve">2. Rectangular underground structures are commonly used in infrastructure such as submarine tunnels and subways in coral sand foundations.</w:t>
      </w:r>
    </w:p>
    <w:p>
      <w:pPr>
        <w:jc w:val="both"/>
      </w:pPr>
      <w:r>
        <w:rPr/>
        <w:t xml:space="preserve">3. There have been many studies on the seismic safety of underground structures, including model tests, numerical simulations and theoretical calculations.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experimental and numerical studies conducted on the dynamic response of underground structures in coral sand under earthquakes. The article is well-structured and provides a comprehensive review of existing research on this topic, including model tests, numerical simulations and theoretical calculations. However, there are some potential biases that should be noted when assessing the trustworthiness and reliability of this article. </w:t>
      </w:r>
    </w:p>
    <w:p>
      <w:pPr>
        <w:jc w:val="both"/>
      </w:pPr>
      <w:r>
        <w:rPr/>
        <w:t xml:space="preserve">First, the article does not provide any evidence to support its claims about the seismic safety of underground structures in coral sand foundations. While it does cite several studies that have been conducted on this topic, it does not provide any data or analysis to back up its assertions about their findings or conclusions. Additionally, while it mentions some potential risks associated with these structures (e.g., liquefaction), it does not explore any counterarguments or present both sides equally when discussing these issues. </w:t>
      </w:r>
    </w:p>
    <w:p>
      <w:pPr>
        <w:jc w:val="both"/>
      </w:pPr>
      <w:r>
        <w:rPr/>
        <w:t xml:space="preserve">Second, the article may be biased towards promoting certain types of engineering construction over others due to its focus on coral sand foundations specifically. While this type of foundation may be suitable for certain applications (e.g., submarine tunnels), other types of foundations may be more appropriate for other applications (e.g., subways). The article does not discuss any potential drawbacks associated with using coral sand foundations for different types of engineering projects or consider alternative solutions that could be used instead. </w:t>
      </w:r>
    </w:p>
    <w:p>
      <w:pPr>
        <w:jc w:val="both"/>
      </w:pPr>
      <w:r>
        <w:rPr/>
        <w:t xml:space="preserve">Finally, while the article cites several sources throughout its text, it does not provide any information about their trustworthiness or reliability (e.g., whether they are peer-reviewed journals). This makes it difficult to assess how reliable or accurate these sources are and whether they can be trusted as valid sources for further research into this topic area. </w:t>
      </w:r>
    </w:p>
    <w:p>
      <w:pPr>
        <w:jc w:val="both"/>
      </w:pPr>
      <w:r>
        <w:rPr/>
        <w:t xml:space="preserve">In conclusion, while this article provides an overview of existing research into dynamic response of underground structures in coral sand under earthquakes, there are some potential biases that should be taken into consideration when assessing its trustworthiness and reliability. These include lack of evidence to support its claims; bias towards promoting certain types of engineering construction; and lack of information about source reliability/trustworthiness</w:t>
      </w:r>
    </w:p>
    <w:p>
      <w:pPr>
        <w:pStyle w:val="Heading1"/>
      </w:pPr>
      <w:bookmarkStart w:id="5" w:name="_Toc5"/>
      <w:r>
        <w:t>Topics for further research:</w:t>
      </w:r>
      <w:bookmarkEnd w:id="5"/>
    </w:p>
    <w:p>
      <w:pPr>
        <w:spacing w:after="0"/>
        <w:numPr>
          <w:ilvl w:val="0"/>
          <w:numId w:val="2"/>
        </w:numPr>
      </w:pPr>
      <w:r>
        <w:rPr/>
        <w:t xml:space="preserve">Seismic safety of underground structures</w:t>
      </w:r>
    </w:p>
    <w:p>
      <w:pPr>
        <w:spacing w:after="0"/>
        <w:numPr>
          <w:ilvl w:val="0"/>
          <w:numId w:val="2"/>
        </w:numPr>
      </w:pPr>
      <w:r>
        <w:rPr/>
        <w:t xml:space="preserve">Liquefaction risk assessment</w:t>
      </w:r>
    </w:p>
    <w:p>
      <w:pPr>
        <w:spacing w:after="0"/>
        <w:numPr>
          <w:ilvl w:val="0"/>
          <w:numId w:val="2"/>
        </w:numPr>
      </w:pPr>
      <w:r>
        <w:rPr/>
        <w:t xml:space="preserve">Alternative foundation solutions</w:t>
      </w:r>
    </w:p>
    <w:p>
      <w:pPr>
        <w:spacing w:after="0"/>
        <w:numPr>
          <w:ilvl w:val="0"/>
          <w:numId w:val="2"/>
        </w:numPr>
      </w:pPr>
      <w:r>
        <w:rPr/>
        <w:t xml:space="preserve">Submarine tunnel engineering</w:t>
      </w:r>
    </w:p>
    <w:p>
      <w:pPr>
        <w:spacing w:after="0"/>
        <w:numPr>
          <w:ilvl w:val="0"/>
          <w:numId w:val="2"/>
        </w:numPr>
      </w:pPr>
      <w:r>
        <w:rPr/>
        <w:t xml:space="preserve">Subways and coral sand foundations</w:t>
      </w:r>
    </w:p>
    <w:p>
      <w:pPr>
        <w:numPr>
          <w:ilvl w:val="0"/>
          <w:numId w:val="2"/>
        </w:numPr>
      </w:pPr>
      <w:r>
        <w:rPr/>
        <w:t xml:space="preserve">Peer-reviewed journal articles on dynamic response of underground structures</w:t>
      </w:r>
    </w:p>
    <w:p>
      <w:pPr>
        <w:pStyle w:val="Heading1"/>
      </w:pPr>
      <w:bookmarkStart w:id="6" w:name="_Toc6"/>
      <w:r>
        <w:t>Report location:</w:t>
      </w:r>
      <w:bookmarkEnd w:id="6"/>
    </w:p>
    <w:p>
      <w:hyperlink r:id="rId8" w:history="1">
        <w:r>
          <w:rPr>
            <w:color w:val="2980b9"/>
            <w:u w:val="single"/>
          </w:rPr>
          <w:t xml:space="preserve">https://www.fullpicture.app/item/0d751da1376706ef22286d40854423bb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464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3632469.2023.2173491" TargetMode="External"/><Relationship Id="rId8" Type="http://schemas.openxmlformats.org/officeDocument/2006/relationships/hyperlink" Target="https://www.fullpicture.app/item/0d751da1376706ef22286d40854423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2023-02-19T02:22:29+01:00</dcterms:created>
  <dcterms:modified xsi:type="dcterms:W3CDTF">2023-02-19T02:22:29+01:00</dcterms:modified>
</cp:coreProperties>
</file>

<file path=docProps/custom.xml><?xml version="1.0" encoding="utf-8"?>
<Properties xmlns="http://schemas.openxmlformats.org/officeDocument/2006/custom-properties" xmlns:vt="http://schemas.openxmlformats.org/officeDocument/2006/docPropsVTypes"/>
</file>