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Morusalones A–D, Diels–Alder Adducts with 6/7/6/6/6/6 Hexacyclic Ring Systems as Potential PTP1B Inhibitors from Cell Cultures of Morus alba | Organic Letters</w:t>
      </w:r>
      <w:br/>
      <w:hyperlink r:id="rId7" w:history="1">
        <w:r>
          <w:rPr>
            <w:color w:val="2980b9"/>
            <w:u w:val="single"/>
          </w:rPr>
          <w:t xml:space="preserve">https://pubs.acs.org/doi/abs/10.1021/acs.orglett.9b03664</w:t>
        </w:r>
      </w:hyperlink>
    </w:p>
    <w:p>
      <w:pPr>
        <w:pStyle w:val="Heading1"/>
      </w:pPr>
      <w:bookmarkStart w:id="2" w:name="_Toc2"/>
      <w:r>
        <w:t>Article summary:</w:t>
      </w:r>
      <w:bookmarkEnd w:id="2"/>
    </w:p>
    <w:p>
      <w:pPr>
        <w:jc w:val="both"/>
      </w:pPr>
      <w:r>
        <w:rPr/>
        <w:t xml:space="preserve">1. Morusalones A–D (1–4) are a new class of Diels–Alder adducts with 6/7/6/6/6/6 hexacyclic ring systems.</w:t>
      </w:r>
    </w:p>
    <w:p>
      <w:pPr>
        <w:jc w:val="both"/>
      </w:pPr>
      <w:r>
        <w:rPr/>
        <w:t xml:space="preserve">2. These compounds have potential to be used as PTP1B inhibitors from cell cultures of Morus alba.</w:t>
      </w:r>
    </w:p>
    <w:p>
      <w:pPr>
        <w:jc w:val="both"/>
      </w:pPr>
      <w:r>
        <w:rPr/>
        <w:t xml:space="preserve">3. The article was written by researchers from the Chinese Academy of Medical Sciences and Peking Union Medical College, Institute of Medicinal Biotechnology, and State Key Laboratory of Bioactive Substance and Function of Natural Medicines.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as it is written by researchers from reputable institutions who have conducted research on the topic. The authors provide evidence for their claims in the form of data and results from experiments they conducted, which adds to the trustworthiness of the article. Furthermore, the authors provide detailed information about their methods and materials used in their experiments, which allows readers to assess the validity of their findings. </w:t>
      </w:r>
    </w:p>
    <w:p>
      <w:pPr>
        <w:jc w:val="both"/>
      </w:pPr>
      <w:r>
        <w:rPr/>
        <w:t xml:space="preserve">However, there are some potential biases that should be noted. For example, the authors do not discuss any possible risks associated with using these compounds as PTP1B inhibitors or any other potential side effects that may arise from their use. Additionally, while the authors provide evidence for their claims, they do not explore any counterarguments or present both sides equally when discussing their findings. This could lead to a one-sided view on the topic being presented in the article. Finally, there is no mention of any promotional content or partiality in this article; however, it should be noted that this could be a potential source of bias if present in future articles on similar topics.</w:t>
      </w:r>
    </w:p>
    <w:p>
      <w:pPr>
        <w:pStyle w:val="Heading1"/>
      </w:pPr>
      <w:bookmarkStart w:id="5" w:name="_Toc5"/>
      <w:r>
        <w:t>Topics for further research:</w:t>
      </w:r>
      <w:bookmarkEnd w:id="5"/>
    </w:p>
    <w:p>
      <w:pPr>
        <w:spacing w:after="0"/>
        <w:numPr>
          <w:ilvl w:val="0"/>
          <w:numId w:val="2"/>
        </w:numPr>
      </w:pPr>
      <w:r>
        <w:rPr/>
        <w:t xml:space="preserve">PTP1B inhibitor side effects</w:t>
      </w:r>
    </w:p>
    <w:p>
      <w:pPr>
        <w:spacing w:after="0"/>
        <w:numPr>
          <w:ilvl w:val="0"/>
          <w:numId w:val="2"/>
        </w:numPr>
      </w:pPr>
      <w:r>
        <w:rPr/>
        <w:t xml:space="preserve">Potential risks of PTP1B inhibitors</w:t>
      </w:r>
    </w:p>
    <w:p>
      <w:pPr>
        <w:spacing w:after="0"/>
        <w:numPr>
          <w:ilvl w:val="0"/>
          <w:numId w:val="2"/>
        </w:numPr>
      </w:pPr>
      <w:r>
        <w:rPr/>
        <w:t xml:space="preserve">Counterarguments to PTP1B inhibitor research</w:t>
      </w:r>
    </w:p>
    <w:p>
      <w:pPr>
        <w:spacing w:after="0"/>
        <w:numPr>
          <w:ilvl w:val="0"/>
          <w:numId w:val="2"/>
        </w:numPr>
      </w:pPr>
      <w:r>
        <w:rPr/>
        <w:t xml:space="preserve">Promotional content related to PTP1B inhibitors</w:t>
      </w:r>
    </w:p>
    <w:p>
      <w:pPr>
        <w:spacing w:after="0"/>
        <w:numPr>
          <w:ilvl w:val="0"/>
          <w:numId w:val="2"/>
        </w:numPr>
      </w:pPr>
      <w:r>
        <w:rPr/>
        <w:t xml:space="preserve">Biases in PTP1B inhibitor research</w:t>
      </w:r>
    </w:p>
    <w:p>
      <w:pPr>
        <w:numPr>
          <w:ilvl w:val="0"/>
          <w:numId w:val="2"/>
        </w:numPr>
      </w:pPr>
      <w:r>
        <w:rPr/>
        <w:t xml:space="preserve">Benefits of PTP1B inhibitors</w:t>
      </w:r>
    </w:p>
    <w:p>
      <w:pPr>
        <w:pStyle w:val="Heading1"/>
      </w:pPr>
      <w:bookmarkStart w:id="6" w:name="_Toc6"/>
      <w:r>
        <w:t>Report location:</w:t>
      </w:r>
      <w:bookmarkEnd w:id="6"/>
    </w:p>
    <w:p>
      <w:hyperlink r:id="rId8" w:history="1">
        <w:r>
          <w:rPr>
            <w:color w:val="2980b9"/>
            <w:u w:val="single"/>
          </w:rPr>
          <w:t xml:space="preserve">https://www.fullpicture.app/item/0d78c737111661fe3117aa23e0fd564d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3FE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orglett.9b03664" TargetMode="External"/><Relationship Id="rId8" Type="http://schemas.openxmlformats.org/officeDocument/2006/relationships/hyperlink" Target="https://www.fullpicture.app/item/0d78c737111661fe3117aa23e0fd56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2023-02-19T15:49:23+01:00</dcterms:created>
  <dcterms:modified xsi:type="dcterms:W3CDTF">2023-02-19T15:49:23+01:00</dcterms:modified>
</cp:coreProperties>
</file>

<file path=docProps/custom.xml><?xml version="1.0" encoding="utf-8"?>
<Properties xmlns="http://schemas.openxmlformats.org/officeDocument/2006/custom-properties" xmlns:vt="http://schemas.openxmlformats.org/officeDocument/2006/docPropsVTypes"/>
</file>