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3M Customer Success Story | Continuant</w:t>
      </w:r>
      <w:br/>
      <w:hyperlink r:id="rId7" w:history="1">
        <w:r>
          <w:rPr>
            <w:color w:val="2980b9"/>
            <w:u w:val="single"/>
          </w:rPr>
          <w:t xml:space="preserve">https://www.continuant.com/success-stories/3m</w:t>
        </w:r>
      </w:hyperlink>
    </w:p>
    <w:p>
      <w:pPr>
        <w:pStyle w:val="Heading1"/>
      </w:pPr>
      <w:bookmarkStart w:id="2" w:name="_Toc2"/>
      <w:r>
        <w:t>Article summary:</w:t>
      </w:r>
      <w:bookmarkEnd w:id="2"/>
    </w:p>
    <w:p>
      <w:pPr>
        <w:jc w:val="both"/>
      </w:pPr>
      <w:r>
        <w:rPr/>
        <w:t xml:space="preserve">1. 3M is a global leader in manufacturing, producing over 60,000 products across multiple brands.</w:t>
      </w:r>
    </w:p>
    <w:p>
      <w:pPr>
        <w:jc w:val="both"/>
      </w:pPr>
      <w:r>
        <w:rPr/>
        <w:t xml:space="preserve">2. 3M needed a single point of contact to manage its communications systems from different vendors, and found that in Continuant in 2004.</w:t>
      </w:r>
    </w:p>
    <w:p>
      <w:pPr>
        <w:jc w:val="both"/>
      </w:pPr>
      <w:r>
        <w:rPr/>
        <w:t xml:space="preserve">3. 3M and Continuant have been working together since then, with Continuant helping 3M move towards a cloud-based solution.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factual information about 3M's history and its relationship with Continuant. The article does not appear to be biased or one-sided, as it presents both sides of the story fairly and objectively. It also provides evidence for the claims made by citing facts such as 3M's inclusion on the Dow Jones Industrial Average list and its presence in over 100 locations in more than 70 countries. Additionally, the article does not appear to contain any promotional content or partiality towards either side of the story. </w:t>
      </w:r>
    </w:p>
    <w:p>
      <w:pPr>
        <w:jc w:val="both"/>
      </w:pPr>
      <w:r>
        <w:rPr/>
        <w:t xml:space="preserve">However, there are some points of consideration that are missing from the article. For example, there is no mention of potential risks associated with using a single point of contact for communications services or any discussion of possible alternatives to this approach. Additionally, there is no exploration of counterarguments or other perspectives on this issue which could provide further insight into the topic at hand.</w:t>
      </w:r>
    </w:p>
    <w:p>
      <w:pPr>
        <w:pStyle w:val="Heading1"/>
      </w:pPr>
      <w:bookmarkStart w:id="5" w:name="_Toc5"/>
      <w:r>
        <w:t>Topics for further research:</w:t>
      </w:r>
      <w:bookmarkEnd w:id="5"/>
    </w:p>
    <w:p>
      <w:pPr>
        <w:spacing w:after="0"/>
        <w:numPr>
          <w:ilvl w:val="0"/>
          <w:numId w:val="2"/>
        </w:numPr>
      </w:pPr>
      <w:r>
        <w:rPr/>
        <w:t xml:space="preserve">Risks of single point of contact for communications services</w:t>
      </w:r>
    </w:p>
    <w:p>
      <w:pPr>
        <w:spacing w:after="0"/>
        <w:numPr>
          <w:ilvl w:val="0"/>
          <w:numId w:val="2"/>
        </w:numPr>
      </w:pPr>
      <w:r>
        <w:rPr/>
        <w:t xml:space="preserve">Alternatives to single point of contact for communications services</w:t>
      </w:r>
    </w:p>
    <w:p>
      <w:pPr>
        <w:spacing w:after="0"/>
        <w:numPr>
          <w:ilvl w:val="0"/>
          <w:numId w:val="2"/>
        </w:numPr>
      </w:pPr>
      <w:r>
        <w:rPr/>
        <w:t xml:space="preserve">Advantages of using a single point of contact for communications services</w:t>
      </w:r>
    </w:p>
    <w:p>
      <w:pPr>
        <w:spacing w:after="0"/>
        <w:numPr>
          <w:ilvl w:val="0"/>
          <w:numId w:val="2"/>
        </w:numPr>
      </w:pPr>
      <w:r>
        <w:rPr/>
        <w:t xml:space="preserve">Disadvantages of using a single point of contact for communications services</w:t>
      </w:r>
    </w:p>
    <w:p>
      <w:pPr>
        <w:spacing w:after="0"/>
        <w:numPr>
          <w:ilvl w:val="0"/>
          <w:numId w:val="2"/>
        </w:numPr>
      </w:pPr>
      <w:r>
        <w:rPr/>
        <w:t xml:space="preserve">Pros and cons of using a single point of contact for communications services</w:t>
      </w:r>
    </w:p>
    <w:p>
      <w:pPr>
        <w:numPr>
          <w:ilvl w:val="0"/>
          <w:numId w:val="2"/>
        </w:numPr>
      </w:pPr>
      <w:r>
        <w:rPr/>
        <w:t xml:space="preserve">Counterarguments to using a single point of contact for communications services</w:t>
      </w:r>
    </w:p>
    <w:p>
      <w:pPr>
        <w:pStyle w:val="Heading1"/>
      </w:pPr>
      <w:bookmarkStart w:id="6" w:name="_Toc6"/>
      <w:r>
        <w:t>Report location:</w:t>
      </w:r>
      <w:bookmarkEnd w:id="6"/>
    </w:p>
    <w:p>
      <w:hyperlink r:id="rId8" w:history="1">
        <w:r>
          <w:rPr>
            <w:color w:val="2980b9"/>
            <w:u w:val="single"/>
          </w:rPr>
          <w:t xml:space="preserve">https://www.fullpicture.app/item/0dbacbd7daedb53cc7c7e4c4e70cd408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D04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inuant.com/success-stories/3m" TargetMode="External"/><Relationship Id="rId8" Type="http://schemas.openxmlformats.org/officeDocument/2006/relationships/hyperlink" Target="https://www.fullpicture.app/item/0dbacbd7daedb53cc7c7e4c4e70cd4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2023-02-21T19:38:22+01:00</dcterms:created>
  <dcterms:modified xsi:type="dcterms:W3CDTF">2023-02-21T19:38:22+01:00</dcterms:modified>
</cp:coreProperties>
</file>

<file path=docProps/custom.xml><?xml version="1.0" encoding="utf-8"?>
<Properties xmlns="http://schemas.openxmlformats.org/officeDocument/2006/custom-properties" xmlns:vt="http://schemas.openxmlformats.org/officeDocument/2006/docPropsVTypes"/>
</file>