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Genomic scan of selective sweeps in thin and fat tail sheep breeds for identifying of candidate regions associated with fat deposition-所有数据库</w:t>
      </w:r>
      <w:br/>
      <w:hyperlink r:id="rId7" w:history="1">
        <w:r>
          <w:rPr>
            <w:color w:val="2980b9"/>
            <w:u w:val="single"/>
          </w:rPr>
          <w:t xml:space="preserve">https://webvpn.gsau.edu.cn/https/77726476706e69737468656265737421e7e056d230356a5f781b8aa59d5b20301c1db852/wos/alldb/full-record/WOS:000303986600001</w:t>
        </w:r>
      </w:hyperlink>
    </w:p>
    <w:p>
      <w:pPr>
        <w:pStyle w:val="Heading1"/>
      </w:pPr>
      <w:bookmarkStart w:id="2" w:name="_Toc2"/>
      <w:r>
        <w:t>Article summary:</w:t>
      </w:r>
      <w:bookmarkEnd w:id="2"/>
    </w:p>
    <w:p>
      <w:pPr>
        <w:jc w:val="both"/>
      </w:pPr>
      <w:r>
        <w:rPr/>
        <w:t xml:space="preserve">1. This study conducted a genome-wide scan using 50,000 SNPs to identify genomic regions associated with fat deposition in fat-tail sheep breeds.</w:t>
      </w:r>
    </w:p>
    <w:p>
      <w:pPr>
        <w:jc w:val="both"/>
      </w:pPr>
      <w:r>
        <w:rPr/>
        <w:t xml:space="preserve">2. Seven genomic regions were identified through population differentiation using F-ST in Iranian thin and fat tail breeds.</w:t>
      </w:r>
    </w:p>
    <w:p>
      <w:pPr>
        <w:jc w:val="both"/>
      </w:pPr>
      <w:r>
        <w:rPr/>
        <w:t xml:space="preserve">3. Three of these regions were confirmed through selection sweep signatures using F-ST in thin and fat tail breeds sampled from the Ovine HapMap project, located on Chromosomes 5, 7 and 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the methods used for the study, as well as the results obtained from the analysis of data collected from two independent experiments. The authors have also provided a comprehensive discussion of their findings and how they relate to previous research on this topic. However, there are some potential biases that should be noted. For example, the authors do not provide any information about potential risks associated with their study or any counterarguments that could be made against their conclusions. Additionally, while the authors discuss previous research on this topic, they do not explore any unexplored counterarguments or present both sides of the argument equally. Furthermore, there is no mention of promotional content or partiality in the article which could lead to an inaccurate representation of the findings presented in this paper.</w:t>
      </w:r>
    </w:p>
    <w:p>
      <w:pPr>
        <w:pStyle w:val="Heading1"/>
      </w:pPr>
      <w:bookmarkStart w:id="5" w:name="_Toc5"/>
      <w:r>
        <w:t>Topics for further research:</w:t>
      </w:r>
      <w:bookmarkEnd w:id="5"/>
    </w:p>
    <w:p>
      <w:pPr>
        <w:spacing w:after="0"/>
        <w:numPr>
          <w:ilvl w:val="0"/>
          <w:numId w:val="2"/>
        </w:numPr>
      </w:pPr>
      <w:r>
        <w:rPr/>
        <w:t xml:space="preserve">Potential risks associated with experimental studies</w:t>
      </w:r>
    </w:p>
    <w:p>
      <w:pPr>
        <w:spacing w:after="0"/>
        <w:numPr>
          <w:ilvl w:val="0"/>
          <w:numId w:val="2"/>
        </w:numPr>
      </w:pPr>
      <w:r>
        <w:rPr/>
        <w:t xml:space="preserve">Counterarguments to research findings</w:t>
      </w:r>
    </w:p>
    <w:p>
      <w:pPr>
        <w:spacing w:after="0"/>
        <w:numPr>
          <w:ilvl w:val="0"/>
          <w:numId w:val="2"/>
        </w:numPr>
      </w:pPr>
      <w:r>
        <w:rPr/>
        <w:t xml:space="preserve">Unbiased representation of research results</w:t>
      </w:r>
    </w:p>
    <w:p>
      <w:pPr>
        <w:spacing w:after="0"/>
        <w:numPr>
          <w:ilvl w:val="0"/>
          <w:numId w:val="2"/>
        </w:numPr>
      </w:pPr>
      <w:r>
        <w:rPr/>
        <w:t xml:space="preserve">Promotional content in scientific research</w:t>
      </w:r>
    </w:p>
    <w:p>
      <w:pPr>
        <w:spacing w:after="0"/>
        <w:numPr>
          <w:ilvl w:val="0"/>
          <w:numId w:val="2"/>
        </w:numPr>
      </w:pPr>
      <w:r>
        <w:rPr/>
        <w:t xml:space="preserve">Unexplored counterarguments in scientific research</w:t>
      </w:r>
    </w:p>
    <w:p>
      <w:pPr>
        <w:numPr>
          <w:ilvl w:val="0"/>
          <w:numId w:val="2"/>
        </w:numPr>
      </w:pPr>
      <w:r>
        <w:rPr/>
        <w:t xml:space="preserve">Presenting both sides of an argument in scientific research</w:t>
      </w:r>
    </w:p>
    <w:p>
      <w:pPr>
        <w:pStyle w:val="Heading1"/>
      </w:pPr>
      <w:bookmarkStart w:id="6" w:name="_Toc6"/>
      <w:r>
        <w:t>Report location:</w:t>
      </w:r>
      <w:bookmarkEnd w:id="6"/>
    </w:p>
    <w:p>
      <w:hyperlink r:id="rId8" w:history="1">
        <w:r>
          <w:rPr>
            <w:color w:val="2980b9"/>
            <w:u w:val="single"/>
          </w:rPr>
          <w:t xml:space="preserve">https://www.fullpicture.app/item/0e2248111300de80e008aa9c62f7d552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755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gsau.edu.cn/https/77726476706e69737468656265737421e7e056d230356a5f781b8aa59d5b20301c1db852/wos/alldb/full-record/WOS:000303986600001" TargetMode="External"/><Relationship Id="rId8" Type="http://schemas.openxmlformats.org/officeDocument/2006/relationships/hyperlink" Target="https://www.fullpicture.app/item/0e2248111300de80e008aa9c62f7d5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2023-02-27T16:42:17+01:00</dcterms:created>
  <dcterms:modified xsi:type="dcterms:W3CDTF">2023-02-27T16:42:17+01:00</dcterms:modified>
</cp:coreProperties>
</file>

<file path=docProps/custom.xml><?xml version="1.0" encoding="utf-8"?>
<Properties xmlns="http://schemas.openxmlformats.org/officeDocument/2006/custom-properties" xmlns:vt="http://schemas.openxmlformats.org/officeDocument/2006/docPropsVTypes"/>
</file>