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Remote Sensing | Free Full-Text | Investigation on Vertical Position and Sound Velocity Variation for GNSS/Acoustic Seafloor Geodetic Calibration Based on Moving Survey Data</w:t>
      </w:r>
      <w:br/>
      <w:hyperlink r:id="rId7" w:history="1">
        <w:r>
          <w:rPr>
            <w:color w:val="2980b9"/>
            <w:u w:val="single"/>
          </w:rPr>
          <w:t xml:space="preserve">https://www.mdpi.com/2072-4292/14/15/3739</w:t>
        </w:r>
      </w:hyperlink>
    </w:p>
    <w:p>
      <w:pPr>
        <w:pStyle w:val="Heading1"/>
      </w:pPr>
      <w:bookmarkStart w:id="2" w:name="_Toc2"/>
      <w:r>
        <w:t>Article summary:</w:t>
      </w:r>
      <w:bookmarkEnd w:id="2"/>
    </w:p>
    <w:p>
      <w:pPr>
        <w:jc w:val="both"/>
      </w:pPr>
      <w:r>
        <w:rPr/>
        <w:t xml:space="preserve">1. This paper proposes a step-by-step inversion scheme based on moving survey data to correct the unknown parameters related to both the positions and the sound velocity of GNSS/Acoustic seafloor geodetic calibration.</w:t>
      </w:r>
    </w:p>
    <w:p>
      <w:pPr>
        <w:jc w:val="both"/>
      </w:pPr>
      <w:r>
        <w:rPr/>
        <w:t xml:space="preserve">2. The proposed algorithm is verified by the South China Sea experiment for GNSS/Acoustic seafloor geodetic calibration, which can take the effects of sound velocity variation into consideration and improve the precision of the vertical position.</w:t>
      </w:r>
    </w:p>
    <w:p>
      <w:pPr>
        <w:jc w:val="both"/>
      </w:pPr>
      <w:r>
        <w:rPr/>
        <w:t xml:space="preserve">3. The proposed method decomposes the surface sound velocity disturbance (SSVD) into a sum of different period disturbances, and reconstructs a new SSVD by combining the long period disturbance and short period disturbance.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its research methods, results, and conclusions. The authors have provided sufficient evidence to support their claims, such as simulations that demonstrate that their proposed method can improve accuracy in vertical positioning compared to existing methods. Furthermore, they have also provided references to other relevant studies in order to back up their claims. </w:t>
      </w:r>
    </w:p>
    <w:p>
      <w:pPr>
        <w:jc w:val="both"/>
      </w:pPr>
      <w:r>
        <w:rPr/>
        <w:t xml:space="preserve">However, there are some potential biases present in this article that should be noted. For example, there is no mention of any possible risks associated with using this method or any counterarguments from other researchers who may disagree with their findings. Additionally, there is no discussion of any alternative approaches or solutions that could be used instead of this one. Finally, it should also be noted that this article does not present both sides equally; rather it focuses solely on promoting its own approach without considering any opposing views or perspectives.</w:t>
      </w:r>
    </w:p>
    <w:p>
      <w:pPr>
        <w:pStyle w:val="Heading1"/>
      </w:pPr>
      <w:bookmarkStart w:id="5" w:name="_Toc5"/>
      <w:r>
        <w:t>Topics for further research:</w:t>
      </w:r>
      <w:bookmarkEnd w:id="5"/>
    </w:p>
    <w:p>
      <w:pPr>
        <w:spacing w:after="0"/>
        <w:numPr>
          <w:ilvl w:val="0"/>
          <w:numId w:val="2"/>
        </w:numPr>
      </w:pPr>
      <w:r>
        <w:rPr/>
        <w:t xml:space="preserve">Alternative approaches to vertical positioning</w:t>
      </w:r>
    </w:p>
    <w:p>
      <w:pPr>
        <w:spacing w:after="0"/>
        <w:numPr>
          <w:ilvl w:val="0"/>
          <w:numId w:val="2"/>
        </w:numPr>
      </w:pPr>
      <w:r>
        <w:rPr/>
        <w:t xml:space="preserve">Risks associated with vertical positioning methods</w:t>
      </w:r>
    </w:p>
    <w:p>
      <w:pPr>
        <w:spacing w:after="0"/>
        <w:numPr>
          <w:ilvl w:val="0"/>
          <w:numId w:val="2"/>
        </w:numPr>
      </w:pPr>
      <w:r>
        <w:rPr/>
        <w:t xml:space="preserve">Counterarguments to vertical positioning methods</w:t>
      </w:r>
    </w:p>
    <w:p>
      <w:pPr>
        <w:spacing w:after="0"/>
        <w:numPr>
          <w:ilvl w:val="0"/>
          <w:numId w:val="2"/>
        </w:numPr>
      </w:pPr>
      <w:r>
        <w:rPr/>
        <w:t xml:space="preserve">Accuracy of vertical positioning methods</w:t>
      </w:r>
    </w:p>
    <w:p>
      <w:pPr>
        <w:spacing w:after="0"/>
        <w:numPr>
          <w:ilvl w:val="0"/>
          <w:numId w:val="2"/>
        </w:numPr>
      </w:pPr>
      <w:r>
        <w:rPr/>
        <w:t xml:space="preserve">Comparison of vertical positioning methods</w:t>
      </w:r>
    </w:p>
    <w:p>
      <w:pPr>
        <w:numPr>
          <w:ilvl w:val="0"/>
          <w:numId w:val="2"/>
        </w:numPr>
      </w:pPr>
      <w:r>
        <w:rPr/>
        <w:t xml:space="preserve">Advantages and disadvantages of vertical positioning methods</w:t>
      </w:r>
    </w:p>
    <w:p>
      <w:pPr>
        <w:pStyle w:val="Heading1"/>
      </w:pPr>
      <w:bookmarkStart w:id="6" w:name="_Toc6"/>
      <w:r>
        <w:t>Report location:</w:t>
      </w:r>
      <w:bookmarkEnd w:id="6"/>
    </w:p>
    <w:p>
      <w:hyperlink r:id="rId8" w:history="1">
        <w:r>
          <w:rPr>
            <w:color w:val="2980b9"/>
            <w:u w:val="single"/>
          </w:rPr>
          <w:t xml:space="preserve">https://www.fullpicture.app/item/0e6d18148dcbf5ef569d28303bedd298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D73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4292/14/15/3739" TargetMode="External"/><Relationship Id="rId8" Type="http://schemas.openxmlformats.org/officeDocument/2006/relationships/hyperlink" Target="https://www.fullpicture.app/item/0e6d18148dcbf5ef569d28303bedd2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2023-02-24T17:18:08+01:00</dcterms:created>
  <dcterms:modified xsi:type="dcterms:W3CDTF">2023-02-24T17:18:08+01:00</dcterms:modified>
</cp:coreProperties>
</file>

<file path=docProps/custom.xml><?xml version="1.0" encoding="utf-8"?>
<Properties xmlns="http://schemas.openxmlformats.org/officeDocument/2006/custom-properties" xmlns:vt="http://schemas.openxmlformats.org/officeDocument/2006/docPropsVTypes"/>
</file>