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Catabolism of polyphenols released from mung bean coat and its effects on gut microbiota during in vitro simulated digestion and colonic fermentation - ScienceDirect</w:t>
      </w:r>
      <w:br/>
      <w:hyperlink r:id="rId7" w:history="1">
        <w:r>
          <w:rPr>
            <w:color w:val="2980b9"/>
            <w:u w:val="single"/>
          </w:rPr>
          <w:t xml:space="preserve">https://www.sciencedirect.com/science/article/pii/S0308814622016818?via=ihub</w:t>
        </w:r>
      </w:hyperlink>
    </w:p>
    <w:p>
      <w:pPr>
        <w:pStyle w:val="Heading1"/>
      </w:pPr>
      <w:bookmarkStart w:id="2" w:name="_Toc2"/>
      <w:r>
        <w:t>Article summary:</w:t>
      </w:r>
      <w:bookmarkEnd w:id="2"/>
    </w:p>
    <w:p>
      <w:pPr>
        <w:jc w:val="both"/>
      </w:pPr>
      <w:r>
        <w:rPr/>
        <w:t xml:space="preserve">1. Mung bean coat is rich in polyphenols and other bioactive phytochemicals, but its potential value has not been fully explored.</w:t>
      </w:r>
    </w:p>
    <w:p>
      <w:pPr>
        <w:jc w:val="both"/>
      </w:pPr>
      <w:r>
        <w:rPr/>
        <w:t xml:space="preserve">2. In vitro simulated digestion and colonic fermentation experiments were conducted to study the release and metabolism of polyphenols from mung bean coat and their effects on gut microbiota.</w:t>
      </w:r>
    </w:p>
    <w:p>
      <w:pPr>
        <w:jc w:val="both"/>
      </w:pPr>
      <w:r>
        <w:rPr/>
        <w:t xml:space="preserve">3. The study aimed to identify the biotransformation pathways of polyphenols by gut microbiota, investigate changes in fecal microbiota community structure and short-chain fatty acids content during in vitro fermentation.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潜在偏见及其来源：文章没有明确提到作者的潜在偏见或利益冲突。然而，由于该研究可能与食品行业相关，作者可能存在与食品生产商或相关机构的关联，这可能会对研究结果和结论产生影响。</w:t>
      </w:r>
    </w:p>
    <w:p>
      <w:pPr>
        <w:jc w:val="both"/>
      </w:pPr>
      <w:r>
        <w:rPr/>
        <w:t xml:space="preserve"/>
      </w:r>
    </w:p>
    <w:p>
      <w:pPr>
        <w:jc w:val="both"/>
      </w:pPr>
      <w:r>
        <w:rPr/>
        <w:t xml:space="preserve">2. 片面报道：文章主要关注了绿豆衣中的多酚物质，并强调了其对肠道微生物群落的影响。然而，文章未提及其他可能存在的潜在效应或副作用。这种片面报道可能导致读者对该研究结果的整体理解不足。</w:t>
      </w:r>
    </w:p>
    <w:p>
      <w:pPr>
        <w:jc w:val="both"/>
      </w:pPr>
      <w:r>
        <w:rPr/>
        <w:t xml:space="preserve"/>
      </w:r>
    </w:p>
    <w:p>
      <w:pPr>
        <w:jc w:val="both"/>
      </w:pPr>
      <w:r>
        <w:rPr/>
        <w:t xml:space="preserve">3. 无根据的主张：文章中提到绿豆衣中的多酚物质可以通过肠道微生物群落代谢转化为可吸收和小分子化合物。然而，文章未提供足够的证据来支持这一主张。缺乏实验证据使得这一主张缺乏可信度。</w:t>
      </w:r>
    </w:p>
    <w:p>
      <w:pPr>
        <w:jc w:val="both"/>
      </w:pPr>
      <w:r>
        <w:rPr/>
        <w:t xml:space="preserve"/>
      </w:r>
    </w:p>
    <w:p>
      <w:pPr>
        <w:jc w:val="both"/>
      </w:pPr>
      <w:r>
        <w:rPr/>
        <w:t xml:space="preserve">4. 缺失的考虑点：文章未涉及潜在风险或副作用，也未讨论任何限制使用绿豆衣作为膳食补充剂或药物成分的因素。此外，文章未考虑到个体差异和不同人群对绿豆衣中多酚物质的反应可能存在的差异。</w:t>
      </w:r>
    </w:p>
    <w:p>
      <w:pPr>
        <w:jc w:val="both"/>
      </w:pPr>
      <w:r>
        <w:rPr/>
        <w:t xml:space="preserve"/>
      </w:r>
    </w:p>
    <w:p>
      <w:pPr>
        <w:jc w:val="both"/>
      </w:pPr>
      <w:r>
        <w:rPr/>
        <w:t xml:space="preserve">5. 所提出主张的缺失证据：文章中提到绿豆衣中富含多酚物质，并暗示其具有抗氧化和调节基因表达等生物活性。然而，文章未提供足够的实验证据来支持这些主张。缺乏实验证据使得这些主张缺乏可信度。</w:t>
      </w:r>
    </w:p>
    <w:p>
      <w:pPr>
        <w:jc w:val="both"/>
      </w:pPr>
      <w:r>
        <w:rPr/>
        <w:t xml:space="preserve"/>
      </w:r>
    </w:p>
    <w:p>
      <w:pPr>
        <w:jc w:val="both"/>
      </w:pPr>
      <w:r>
        <w:rPr/>
        <w:t xml:space="preserve">6. 未探索的反驳：文章未涉及任何可能与该研究结果相悖或有争议的观点或研究结果。这种未探索反驳的做法可能导致读者对该研究结果的整体理解不足。</w:t>
      </w:r>
    </w:p>
    <w:p>
      <w:pPr>
        <w:jc w:val="both"/>
      </w:pPr>
      <w:r>
        <w:rPr/>
        <w:t xml:space="preserve"/>
      </w:r>
    </w:p>
    <w:p>
      <w:pPr>
        <w:jc w:val="both"/>
      </w:pPr>
      <w:r>
        <w:rPr/>
        <w:t xml:space="preserve">7. 宣传内容：文章中没有明显的宣传内容或明显偏袒某种观点或产品。</w:t>
      </w:r>
    </w:p>
    <w:p>
      <w:pPr>
        <w:jc w:val="both"/>
      </w:pPr>
      <w:r>
        <w:rPr/>
        <w:t xml:space="preserve"/>
      </w:r>
    </w:p>
    <w:p>
      <w:pPr>
        <w:jc w:val="both"/>
      </w:pPr>
      <w:r>
        <w:rPr/>
        <w:t xml:space="preserve">8. 是否注意到可能的风险：文章未明确讨论使用绿豆衣作为膳食补充剂或药物成分可能存在的潜在风险。这种忽略可能导致读者对该研究结果产生误导性理解。</w:t>
      </w:r>
    </w:p>
    <w:p>
      <w:pPr>
        <w:jc w:val="both"/>
      </w:pPr>
      <w:r>
        <w:rPr/>
        <w:t xml:space="preserve"/>
      </w:r>
    </w:p>
    <w:p>
      <w:pPr>
        <w:jc w:val="both"/>
      </w:pPr>
      <w:r>
        <w:rPr/>
        <w:t xml:space="preserve">9. 没有平等地呈现双方：文章没有涉及任何与该研究结果相悖或有争议的观点或研究结果。这种不平等地呈现双方的做法可能导致读者对该研究结果的整体理解不足。</w:t>
      </w:r>
    </w:p>
    <w:p>
      <w:pPr>
        <w:jc w:val="both"/>
      </w:pPr>
      <w:r>
        <w:rPr/>
        <w:t xml:space="preserve"/>
      </w:r>
    </w:p>
    <w:p>
      <w:pPr>
        <w:jc w:val="both"/>
      </w:pPr>
      <w:r>
        <w:rPr/>
        <w:t xml:space="preserve">总体而言，上述文章存在一些潜在的问题和缺陷，包括潜在偏见、片面报道、无根据的主张、缺失的考虑点、所提出主张的缺失证据、未探索的反驳等。因此，在评估该研究结果时，需要谨慎对待，并结合其他相关研究来形成全面和客观的判断。</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https://www.fullpicture.app/item/0e6dd647bc2de92496da2b6793ca029d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4D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8814622016818?via=ihub" TargetMode="External"/><Relationship Id="rId8" Type="http://schemas.openxmlformats.org/officeDocument/2006/relationships/hyperlink" Target="https://www.fullpicture.app/item/0e6dd647bc2de92496da2b6793ca0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2023-12-08T21:37:02+01:00</dcterms:created>
  <dcterms:modified xsi:type="dcterms:W3CDTF">2023-12-08T21:37:02+01:00</dcterms:modified>
</cp:coreProperties>
</file>

<file path=docProps/custom.xml><?xml version="1.0" encoding="utf-8"?>
<Properties xmlns="http://schemas.openxmlformats.org/officeDocument/2006/custom-properties" xmlns:vt="http://schemas.openxmlformats.org/officeDocument/2006/docPropsVTypes"/>
</file>