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does it mean to die of 'natural causes'? | CNN</w:t>
      </w:r>
      <w:br/>
      <w:hyperlink r:id="rId7" w:history="1">
        <w:r>
          <w:rPr>
            <w:color w:val="2980b9"/>
            <w:u w:val="single"/>
          </w:rPr>
          <w:t xml:space="preserve">https://edition.cnn.com/2016/02/22/health/death-natural-causes-meaning/index.html</w:t>
        </w:r>
      </w:hyperlink>
    </w:p>
    <w:p>
      <w:pPr>
        <w:pStyle w:val="Heading1"/>
      </w:pPr>
      <w:bookmarkStart w:id="2" w:name="_Toc2"/>
      <w:r>
        <w:t>Article summary:</w:t>
      </w:r>
      <w:bookmarkEnd w:id="2"/>
    </w:p>
    <w:p>
      <w:pPr>
        <w:jc w:val="both"/>
      </w:pPr>
      <w:r>
        <w:rPr/>
        <w:t xml:space="preserve">1. The phrase “natural causes” is used to describe a death that was not caused by external factors such as suicide or homicide.</w:t>
      </w:r>
    </w:p>
    <w:p>
      <w:pPr>
        <w:jc w:val="both"/>
      </w:pPr>
      <w:r>
        <w:rPr/>
        <w:t xml:space="preserve">2. Death certificates provide more detailed information about the cause of death, including the immediate and underlying causes.</w:t>
      </w:r>
    </w:p>
    <w:p>
      <w:pPr>
        <w:jc w:val="both"/>
      </w:pPr>
      <w:r>
        <w:rPr/>
        <w:t xml:space="preserve">3. In some cases, an autopsy may be necessary to determine if a death was natural or not, especially in the case of younger people with no history of medical conditions.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accurate information about what it means for a death to be classified as “natural causes” and how this determination is made. The article also provides insight into the legal ramifications of such a classification, noting that even when a death is determined to be natural, there can still be potential legal outcomes if family members believe that something could have been done to prevent it. </w:t>
      </w:r>
    </w:p>
    <w:p>
      <w:pPr>
        <w:jc w:val="both"/>
      </w:pPr>
      <w:r>
        <w:rPr/>
        <w:t xml:space="preserve">The article does not appear to have any major biases or one-sided reporting; it presents both sides of the issue fairly and objectively. It also does not make any unsupported claims or omit any points of consideration; all claims are backed up with evidence from experts in the field. Additionally, all possible counterarguments are explored and discussed in detail. </w:t>
      </w:r>
    </w:p>
    <w:p>
      <w:pPr>
        <w:jc w:val="both"/>
      </w:pPr>
      <w:r>
        <w:rPr/>
        <w:t xml:space="preserve">The only potential issue with the article is that it does not present both sides equally; while it does discuss potential legal outcomes for families when a death is determined to be natural, it does not discuss potential legal outcomes for physicians who may have been involved in treating the deceased prior to their passing. However, this omission does not significantly detract from the overall trustworthiness and reliability of the article.</w:t>
      </w:r>
    </w:p>
    <w:p>
      <w:pPr>
        <w:pStyle w:val="Heading1"/>
      </w:pPr>
      <w:bookmarkStart w:id="5" w:name="_Toc5"/>
      <w:r>
        <w:t>Topics for further research:</w:t>
      </w:r>
      <w:bookmarkEnd w:id="5"/>
    </w:p>
    <w:p>
      <w:pPr>
        <w:spacing w:after="0"/>
        <w:numPr>
          <w:ilvl w:val="0"/>
          <w:numId w:val="2"/>
        </w:numPr>
      </w:pPr>
      <w:r>
        <w:rPr/>
        <w:t xml:space="preserve">Legal implications of natural death</w:t>
      </w:r>
    </w:p>
    <w:p>
      <w:pPr>
        <w:spacing w:after="0"/>
        <w:numPr>
          <w:ilvl w:val="0"/>
          <w:numId w:val="2"/>
        </w:numPr>
      </w:pPr>
      <w:r>
        <w:rPr/>
        <w:t xml:space="preserve">Medical negligence in natural death cases</w:t>
      </w:r>
    </w:p>
    <w:p>
      <w:pPr>
        <w:spacing w:after="0"/>
        <w:numPr>
          <w:ilvl w:val="0"/>
          <w:numId w:val="2"/>
        </w:numPr>
      </w:pPr>
      <w:r>
        <w:rPr/>
        <w:t xml:space="preserve">Determining cause of death in medical cases</w:t>
      </w:r>
    </w:p>
    <w:p>
      <w:pPr>
        <w:spacing w:after="0"/>
        <w:numPr>
          <w:ilvl w:val="0"/>
          <w:numId w:val="2"/>
        </w:numPr>
      </w:pPr>
      <w:r>
        <w:rPr/>
        <w:t xml:space="preserve">Autopsy procedures for natural death cases</w:t>
      </w:r>
    </w:p>
    <w:p>
      <w:pPr>
        <w:spacing w:after="0"/>
        <w:numPr>
          <w:ilvl w:val="0"/>
          <w:numId w:val="2"/>
        </w:numPr>
      </w:pPr>
      <w:r>
        <w:rPr/>
        <w:t xml:space="preserve">Legal rights of family members in natural death cases</w:t>
      </w:r>
    </w:p>
    <w:p>
      <w:pPr>
        <w:numPr>
          <w:ilvl w:val="0"/>
          <w:numId w:val="2"/>
        </w:numPr>
      </w:pPr>
      <w:r>
        <w:rPr/>
        <w:t xml:space="preserve">Proving medical negligence in natural death cases</w:t>
      </w:r>
    </w:p>
    <w:p>
      <w:pPr>
        <w:pStyle w:val="Heading1"/>
      </w:pPr>
      <w:bookmarkStart w:id="6" w:name="_Toc6"/>
      <w:r>
        <w:t>Report location:</w:t>
      </w:r>
      <w:bookmarkEnd w:id="6"/>
    </w:p>
    <w:p>
      <w:hyperlink r:id="rId8" w:history="1">
        <w:r>
          <w:rPr>
            <w:color w:val="2980b9"/>
            <w:u w:val="single"/>
          </w:rPr>
          <w:t xml:space="preserve">https://www.fullpicture.app/item/0e81180df038082e080bbc5b4c497d13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EBB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tion.cnn.com/2016/02/22/health/death-natural-causes-meaning/index.html" TargetMode="External"/><Relationship Id="rId8" Type="http://schemas.openxmlformats.org/officeDocument/2006/relationships/hyperlink" Target="https://www.fullpicture.app/item/0e81180df038082e080bbc5b4c497d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2023-03-01T02:42:38+01:00</dcterms:created>
  <dcterms:modified xsi:type="dcterms:W3CDTF">2023-03-01T02:42:38+01:00</dcterms:modified>
</cp:coreProperties>
</file>

<file path=docProps/custom.xml><?xml version="1.0" encoding="utf-8"?>
<Properties xmlns="http://schemas.openxmlformats.org/officeDocument/2006/custom-properties" xmlns:vt="http://schemas.openxmlformats.org/officeDocument/2006/docPropsVTypes"/>
</file>