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Specular reflection from woven cloth</w:t>
      </w:r>
      <w:br/>
      <w:hyperlink r:id="rId7" w:history="1">
        <w:r>
          <w:rPr>
            <w:color w:val="2980b9"/>
            <w:u w:val="single"/>
          </w:rPr>
          <w:t xml:space="preserve">https://dl.acm.org/doi/epdf/10.1145/2077341.2077352</w:t>
        </w:r>
      </w:hyperlink>
    </w:p>
    <w:p>
      <w:pPr>
        <w:pStyle w:val="Heading1"/>
      </w:pPr>
      <w:bookmarkStart w:id="2" w:name="_Toc2"/>
      <w:r>
        <w:t>Article summary:</w:t>
      </w:r>
      <w:bookmarkEnd w:id="2"/>
    </w:p>
    <w:p>
      <w:pPr>
        <w:jc w:val="both"/>
      </w:pPr>
      <w:r>
        <w:rPr/>
        <w:t xml:space="preserve">1. This article presents a study of the reflectance and texture of woven cloth to identify and model important optical features of cloth appearance.</w:t>
      </w:r>
    </w:p>
    <w:p>
      <w:pPr>
        <w:jc w:val="both"/>
      </w:pPr>
      <w:r>
        <w:rPr/>
        <w:t xml:space="preserve">2. New measurements are reported for a range of fabrics including natural and synthetic fibers as well as staple and filament yarns.</w:t>
      </w:r>
    </w:p>
    <w:p>
      <w:pPr>
        <w:jc w:val="both"/>
      </w:pPr>
      <w:r>
        <w:rPr/>
        <w:t xml:space="preserve">3. A new scattering model for woven cloth is introduced that describes the reflectance and the texture based on an analysis of specular reflection from the fibers.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providing detailed information about its research findings, measurements, and models. The authors provide evidence to support their claims, such as measurements taken from a range of fabrics, high-resolution video footage, and BTF models. The authors also acknowledge potential biases in their research by noting that funding was provided by the National Science Foundation and Unilever Corporation. </w:t>
      </w:r>
    </w:p>
    <w:p>
      <w:pPr>
        <w:jc w:val="both"/>
      </w:pPr>
      <w:r>
        <w:rPr/>
        <w:t xml:space="preserve">However, there are some areas where the article could be improved upon. For example, it does not explore any counterarguments or present both sides equally; instead it focuses solely on its own research findings without considering other perspectives or approaches to studying specular reflection from woven cloth. Additionally, while the authors note potential biases due to funding sources, they do not discuss any potential conflicts of interest that may arise from these sources or how they may have impacted their results. Finally, while the authors provide evidence for their claims, they do not discuss any possible risks associated with their research or its implications for real-world applications.</w:t>
      </w:r>
    </w:p>
    <w:p>
      <w:pPr>
        <w:pStyle w:val="Heading1"/>
      </w:pPr>
      <w:bookmarkStart w:id="5" w:name="_Toc5"/>
      <w:r>
        <w:t>Topics for further research:</w:t>
      </w:r>
      <w:bookmarkEnd w:id="5"/>
    </w:p>
    <w:p>
      <w:pPr>
        <w:spacing w:after="0"/>
        <w:numPr>
          <w:ilvl w:val="0"/>
          <w:numId w:val="2"/>
        </w:numPr>
      </w:pPr>
      <w:r>
        <w:rPr/>
        <w:t xml:space="preserve">Counterarguments to specular reflection from woven cloth</w:t>
      </w:r>
    </w:p>
    <w:p>
      <w:pPr>
        <w:spacing w:after="0"/>
        <w:numPr>
          <w:ilvl w:val="0"/>
          <w:numId w:val="2"/>
        </w:numPr>
      </w:pPr>
      <w:r>
        <w:rPr/>
        <w:t xml:space="preserve">Conflicts of interest in research funding</w:t>
      </w:r>
    </w:p>
    <w:p>
      <w:pPr>
        <w:spacing w:after="0"/>
        <w:numPr>
          <w:ilvl w:val="0"/>
          <w:numId w:val="2"/>
        </w:numPr>
      </w:pPr>
      <w:r>
        <w:rPr/>
        <w:t xml:space="preserve">Risks associated with specular reflection research</w:t>
      </w:r>
    </w:p>
    <w:p>
      <w:pPr>
        <w:spacing w:after="0"/>
        <w:numPr>
          <w:ilvl w:val="0"/>
          <w:numId w:val="2"/>
        </w:numPr>
      </w:pPr>
      <w:r>
        <w:rPr/>
        <w:t xml:space="preserve">Real-world applications of specular reflection research</w:t>
      </w:r>
    </w:p>
    <w:p>
      <w:pPr>
        <w:spacing w:after="0"/>
        <w:numPr>
          <w:ilvl w:val="0"/>
          <w:numId w:val="2"/>
        </w:numPr>
      </w:pPr>
      <w:r>
        <w:rPr/>
        <w:t xml:space="preserve">Alternative approaches to studying specular reflection from woven cloth</w:t>
      </w:r>
    </w:p>
    <w:p>
      <w:pPr>
        <w:numPr>
          <w:ilvl w:val="0"/>
          <w:numId w:val="2"/>
        </w:numPr>
      </w:pPr>
      <w:r>
        <w:rPr/>
        <w:t xml:space="preserve">Impact of research funding on research results</w:t>
      </w:r>
    </w:p>
    <w:p>
      <w:pPr>
        <w:pStyle w:val="Heading1"/>
      </w:pPr>
      <w:bookmarkStart w:id="6" w:name="_Toc6"/>
      <w:r>
        <w:t>Report location:</w:t>
      </w:r>
      <w:bookmarkEnd w:id="6"/>
    </w:p>
    <w:p>
      <w:hyperlink r:id="rId8" w:history="1">
        <w:r>
          <w:rPr>
            <w:color w:val="2980b9"/>
            <w:u w:val="single"/>
          </w:rPr>
          <w:t xml:space="preserve">https://www.fullpicture.app/item/0e9124d81dec8dcdb38cbf51b92c7eb9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9E3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epdf/10.1145/2077341.2077352" TargetMode="External"/><Relationship Id="rId8" Type="http://schemas.openxmlformats.org/officeDocument/2006/relationships/hyperlink" Target="https://www.fullpicture.app/item/0e9124d81dec8dcdb38cbf51b92c7e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2023-02-24T03:57:20+01:00</dcterms:created>
  <dcterms:modified xsi:type="dcterms:W3CDTF">2023-02-24T03:57:20+01:00</dcterms:modified>
</cp:coreProperties>
</file>

<file path=docProps/custom.xml><?xml version="1.0" encoding="utf-8"?>
<Properties xmlns="http://schemas.openxmlformats.org/officeDocument/2006/custom-properties" xmlns:vt="http://schemas.openxmlformats.org/officeDocument/2006/docPropsVTypes"/>
</file>