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Social determinants of delivery mode in Jiangsu, China | BMC Pregnancy and Childbirth | Full Text</w:t>
      </w:r>
      <w:br/>
      <w:hyperlink r:id="rId7" w:history="1">
        <w:r>
          <w:rPr>
            <w:color w:val="2980b9"/>
            <w:u w:val="single"/>
          </w:rPr>
          <w:t xml:space="preserve">https://bmcpregnancychildbirth.biomedcentral.com/articles/10.1186/s12884-019-2639-2</w:t>
        </w:r>
      </w:hyperlink>
    </w:p>
    <w:p>
      <w:pPr>
        <w:pStyle w:val="Heading1"/>
      </w:pPr>
      <w:bookmarkStart w:id="2" w:name="_Toc2"/>
      <w:r>
        <w:t>Article summary:</w:t>
      </w:r>
      <w:bookmarkEnd w:id="2"/>
    </w:p>
    <w:p>
      <w:pPr>
        <w:jc w:val="both"/>
      </w:pPr>
      <w:r>
        <w:rPr/>
        <w:t xml:space="preserve">1. This study aimed to identify the important social determinants of delivery mode and compare the main differences between urban and rural areas in Jiangsu, China.</w:t>
      </w:r>
    </w:p>
    <w:p>
      <w:pPr>
        <w:jc w:val="both"/>
      </w:pPr>
      <w:r>
        <w:rPr/>
        <w:t xml:space="preserve">2. Results showed that women in central Jiangsu were more likely to use cesarean section, which was more common among wealthier women.</w:t>
      </w:r>
    </w:p>
    <w:p>
      <w:pPr>
        <w:jc w:val="both"/>
      </w:pPr>
      <w:r>
        <w:rPr/>
        <w:t xml:space="preserve">3. The study found that the more prenatal check-ups a woman had, the more likely she was to use cesarean section.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conducted a survey of 1365 women aged 15-64 who had given birth in the past 5 years in Jiangsu province, China, providing a large sample size for their research. Furthermore, they have provided evidence from other studies to support their findings and conclusions.</w:t>
      </w:r>
    </w:p>
    <w:p>
      <w:pPr>
        <w:jc w:val="both"/>
      </w:pPr>
      <w:r>
        <w:rPr/>
        <w:t xml:space="preserve">However, there are some potential biases that should be noted when considering this article. Firstly, the authors do not provide any information on how participants were selected for their survey or what criteria were used to determine eligibility for inclusion in the study. This could lead to selection bias if certain groups of people were excluded from participating due to their age or other factors. Secondly, although the authors mention that economic status is related to cesarean section rates, they do not provide any evidence or data on this relationship which could be useful in understanding why cesarean section rates are higher in certain areas than others. Finally, although the authors mention some potential causes of unnecessary cesarean sections such as fear of pain and safety during childbirth and superstitious beliefs about birth dates, they do not explore these topics further or provide any evidence for them which could be useful in understanding why these factors may influence delivery mode decisions. </w:t>
      </w:r>
    </w:p>
    <w:p>
      <w:pPr>
        <w:jc w:val="both"/>
      </w:pPr>
      <w:r>
        <w:rPr/>
        <w:t xml:space="preserve">In conclusion, while this article is generally reliable and trustworthy due to its evidence-based approach and balanced presentation of both sides of the argument, there are some potential biases that should be taken into consideration when assessing its trustworthiness and reliability such as selection bias and lack of evidence for certain claims made by the authors.</w:t>
      </w:r>
    </w:p>
    <w:p>
      <w:pPr>
        <w:pStyle w:val="Heading1"/>
      </w:pPr>
      <w:bookmarkStart w:id="5" w:name="_Toc5"/>
      <w:r>
        <w:t>Topics for further research:</w:t>
      </w:r>
      <w:bookmarkEnd w:id="5"/>
    </w:p>
    <w:p>
      <w:pPr>
        <w:spacing w:after="0"/>
        <w:numPr>
          <w:ilvl w:val="0"/>
          <w:numId w:val="2"/>
        </w:numPr>
      </w:pPr>
      <w:r>
        <w:rPr/>
        <w:t xml:space="preserve">Selection bias in survey research</w:t>
      </w:r>
    </w:p>
    <w:p>
      <w:pPr>
        <w:spacing w:after="0"/>
        <w:numPr>
          <w:ilvl w:val="0"/>
          <w:numId w:val="2"/>
        </w:numPr>
      </w:pPr>
      <w:r>
        <w:rPr/>
        <w:t xml:space="preserve">Economic status and cesarean section rates</w:t>
      </w:r>
    </w:p>
    <w:p>
      <w:pPr>
        <w:spacing w:after="0"/>
        <w:numPr>
          <w:ilvl w:val="0"/>
          <w:numId w:val="2"/>
        </w:numPr>
      </w:pPr>
      <w:r>
        <w:rPr/>
        <w:t xml:space="preserve">Fear of pain and childbirth</w:t>
      </w:r>
    </w:p>
    <w:p>
      <w:pPr>
        <w:spacing w:after="0"/>
        <w:numPr>
          <w:ilvl w:val="0"/>
          <w:numId w:val="2"/>
        </w:numPr>
      </w:pPr>
      <w:r>
        <w:rPr/>
        <w:t xml:space="preserve">Safety during childbirth</w:t>
      </w:r>
    </w:p>
    <w:p>
      <w:pPr>
        <w:spacing w:after="0"/>
        <w:numPr>
          <w:ilvl w:val="0"/>
          <w:numId w:val="2"/>
        </w:numPr>
      </w:pPr>
      <w:r>
        <w:rPr/>
        <w:t xml:space="preserve">Superstitious beliefs about birth dates</w:t>
      </w:r>
    </w:p>
    <w:p>
      <w:pPr>
        <w:numPr>
          <w:ilvl w:val="0"/>
          <w:numId w:val="2"/>
        </w:numPr>
      </w:pPr>
      <w:r>
        <w:rPr/>
        <w:t xml:space="preserve">Unnecessary cesarean sections</w:t>
      </w:r>
    </w:p>
    <w:p>
      <w:pPr>
        <w:pStyle w:val="Heading1"/>
      </w:pPr>
      <w:bookmarkStart w:id="6" w:name="_Toc6"/>
      <w:r>
        <w:t>Report location:</w:t>
      </w:r>
      <w:bookmarkEnd w:id="6"/>
    </w:p>
    <w:p>
      <w:hyperlink r:id="rId8" w:history="1">
        <w:r>
          <w:rPr>
            <w:color w:val="2980b9"/>
            <w:u w:val="single"/>
          </w:rPr>
          <w:t xml:space="preserve">https://www.fullpicture.app/item/0eb77636d0ba0152f3bb0fceb0a475bd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A5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regnancychildbirth.biomedcentral.com/articles/10.1186/s12884-019-2639-2" TargetMode="External"/><Relationship Id="rId8" Type="http://schemas.openxmlformats.org/officeDocument/2006/relationships/hyperlink" Target="https://www.fullpicture.app/item/0eb77636d0ba0152f3bb0fceb0a475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2023-02-19T02:22:56+01:00</dcterms:created>
  <dcterms:modified xsi:type="dcterms:W3CDTF">2023-02-19T02:22:56+01:00</dcterms:modified>
</cp:coreProperties>
</file>

<file path=docProps/custom.xml><?xml version="1.0" encoding="utf-8"?>
<Properties xmlns="http://schemas.openxmlformats.org/officeDocument/2006/custom-properties" xmlns:vt="http://schemas.openxmlformats.org/officeDocument/2006/docPropsVTypes"/>
</file>