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Dilated cardiomyopathy: causes, mechanisms, and current and future treatment approaches - ScienceDirect</w:t>
      </w:r>
      <w:br/>
      <w:hyperlink r:id="rId7" w:history="1">
        <w:r>
          <w:rPr>
            <w:color w:val="2980b9"/>
            <w:u w:val="single"/>
          </w:rPr>
          <w:t xml:space="preserve">https://www.sciencedirect.com/science/article/pii/S0140673623012412?via%3Dihub=</w:t>
        </w:r>
      </w:hyperlink>
    </w:p>
    <w:p>
      <w:pPr>
        <w:pStyle w:val="Heading1"/>
      </w:pPr>
      <w:bookmarkStart w:id="2" w:name="_Toc2"/>
      <w:r>
        <w:t>Article summary:</w:t>
      </w:r>
      <w:bookmarkEnd w:id="2"/>
    </w:p>
    <w:p>
      <w:pPr>
        <w:jc w:val="both"/>
      </w:pPr>
      <w:r>
        <w:rPr/>
        <w:t xml:space="preserve">1. Dilated cardiomyopathy is characterized by left ventricular or biventricular dilatation or systolic dysfunction, and can be caused by genetic factors or acquired factors such as infections, toxins, and immune-mediated diseases.</w:t>
      </w:r>
    </w:p>
    <w:p>
      <w:pPr>
        <w:jc w:val="both"/>
      </w:pPr>
      <w:r>
        <w:rPr/>
        <w:t xml:space="preserve">2. The diagnostic tests and therapeutic approach for dilated cardiomyopathy should consider both genetic and acquired factors.</w:t>
      </w:r>
    </w:p>
    <w:p>
      <w:pPr>
        <w:jc w:val="both"/>
      </w:pPr>
      <w:r>
        <w:rPr/>
        <w:t xml:space="preserve">3. Dilated cardiomyopathy is a common phenotype of several disease entities and accounts for a significant proportion of patients participating in clinical trials for heart failure with reduced ejection fraction or undergoing cardiac transplantation.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来源：文章没有明显的偏见，但可能存在一些隐含的偏见。例如，在讨论病因时，文章提到了遗传和获得性因素，但没有给出这两者之间的平衡权重。这可能导致读者认为遗传因素更重要，而忽视了获得性因素的影响。</w:t>
      </w:r>
    </w:p>
    <w:p>
      <w:pPr>
        <w:jc w:val="both"/>
      </w:pPr>
      <w:r>
        <w:rPr/>
        <w:t xml:space="preserve"/>
      </w:r>
    </w:p>
    <w:p>
      <w:pPr>
        <w:jc w:val="both"/>
      </w:pPr>
      <w:r>
        <w:rPr/>
        <w:t xml:space="preserve">2. 片面报道：文章在介绍流行病学数据时指出了患病率和性别差异等信息，但并未提及其他可能影响患病率的因素，如年龄、种族、地理位置等。这种片面报道可能导致读者对该疾病的整体认识不完整。</w:t>
      </w:r>
    </w:p>
    <w:p>
      <w:pPr>
        <w:jc w:val="both"/>
      </w:pPr>
      <w:r>
        <w:rPr/>
        <w:t xml:space="preserve"/>
      </w:r>
    </w:p>
    <w:p>
      <w:pPr>
        <w:jc w:val="both"/>
      </w:pPr>
      <w:r>
        <w:rPr/>
        <w:t xml:space="preserve">3. 无根据的主张：文章提到了未来治疗方法可能包括修复或替代现有基因突变，并针对遗传或获得性扩张型心肌病的特定炎症、代谢或纤维化驱动因子进行治疗。然而，文章并未提供任何支持这些主张的具体证据或实例。这使得读者很难相信这些治疗方法是否真正可行。</w:t>
      </w:r>
    </w:p>
    <w:p>
      <w:pPr>
        <w:jc w:val="both"/>
      </w:pPr>
      <w:r>
        <w:rPr/>
        <w:t xml:space="preserve"/>
      </w:r>
    </w:p>
    <w:p>
      <w:pPr>
        <w:jc w:val="both"/>
      </w:pPr>
      <w:r>
        <w:rPr/>
        <w:t xml:space="preserve">4. 缺失的考虑点：文章在讨论病因时提到了一些可能的遗传和获得性因素，但并未提及其他可能的影响因素，如生活方式、环境暴露等。这些因素在扩张型心肌病的发展中可能起着重要作用，但文章未对其进行充分考虑。</w:t>
      </w:r>
    </w:p>
    <w:p>
      <w:pPr>
        <w:jc w:val="both"/>
      </w:pPr>
      <w:r>
        <w:rPr/>
        <w:t xml:space="preserve"/>
      </w:r>
    </w:p>
    <w:p>
      <w:pPr>
        <w:jc w:val="both"/>
      </w:pPr>
      <w:r>
        <w:rPr/>
        <w:t xml:space="preserve">5. 所提出主张的缺失证据：文章提到了未来治疗方法可能包括修复或替代现有基因突变，并针对特定驱动因子进行治疗。然而，文章并未提供任何支持这些主张的具体证据或实例。这使得读者很难相信这些治疗方法是否真正有效。</w:t>
      </w:r>
    </w:p>
    <w:p>
      <w:pPr>
        <w:jc w:val="both"/>
      </w:pPr>
      <w:r>
        <w:rPr/>
        <w:t xml:space="preserve"/>
      </w:r>
    </w:p>
    <w:p>
      <w:pPr>
        <w:jc w:val="both"/>
      </w:pPr>
      <w:r>
        <w:rPr/>
        <w:t xml:space="preserve">6. 未探索的反驳：文章没有探讨与其观点相反的观点或证据。这种单方面的呈现可能导致读者对该问题的理解不完整，并丧失了深入思考和辩论的机会。</w:t>
      </w:r>
    </w:p>
    <w:p>
      <w:pPr>
        <w:jc w:val="both"/>
      </w:pPr>
      <w:r>
        <w:rPr/>
        <w:t xml:space="preserve"/>
      </w:r>
    </w:p>
    <w:p>
      <w:pPr>
        <w:jc w:val="both"/>
      </w:pPr>
      <w:r>
        <w:rPr/>
        <w:t xml:space="preserve">7. 宣传内容：文章没有明显的宣传内容，但在介绍未来治疗方法时使用了积极乐观的措辞，可能给读者一种过于乐观和简化问题的印象。</w:t>
      </w:r>
    </w:p>
    <w:p>
      <w:pPr>
        <w:jc w:val="both"/>
      </w:pPr>
      <w:r>
        <w:rPr/>
        <w:t xml:space="preserve"/>
      </w:r>
    </w:p>
    <w:p>
      <w:pPr>
        <w:jc w:val="both"/>
      </w:pPr>
      <w:r>
        <w:rPr/>
        <w:t xml:space="preserve">8. 偏袒：文章没有明显偏袒任何一方，但在讨论遗传和获得性因素时，可能存在一些隐含的偏袒。这可能导致读者对疾病的发展和治疗方法有所偏见。</w:t>
      </w:r>
    </w:p>
    <w:p>
      <w:pPr>
        <w:jc w:val="both"/>
      </w:pPr>
      <w:r>
        <w:rPr/>
        <w:t xml:space="preserve"/>
      </w:r>
    </w:p>
    <w:p>
      <w:pPr>
        <w:jc w:val="both"/>
      </w:pPr>
      <w:r>
        <w:rPr/>
        <w:t xml:space="preserve">9. 是否注意到可能的风险：文章没有明确提及可能存在的风险或副作用。这种缺乏全面性的报道可能使读者对治疗方法的潜在风险缺乏认识。</w:t>
      </w:r>
    </w:p>
    <w:p>
      <w:pPr>
        <w:jc w:val="both"/>
      </w:pPr>
      <w:r>
        <w:rPr/>
        <w:t xml:space="preserve"/>
      </w:r>
    </w:p>
    <w:p>
      <w:pPr>
        <w:jc w:val="both"/>
      </w:pPr>
      <w:r>
        <w:rPr/>
        <w:t xml:space="preserve">10. 没有平等地呈现双方：文章在讨论遗传和获得性因素时，未能平等地呈现两者之间的权重。这可能导致读者对该问题的理解不完整，并丧失了全面评估问题的机会。</w:t>
      </w:r>
    </w:p>
    <w:p>
      <w:pPr>
        <w:jc w:val="both"/>
      </w:pPr>
      <w:r>
        <w:rPr/>
        <w:t xml:space="preserve"/>
      </w:r>
    </w:p>
    <w:p>
      <w:pPr>
        <w:jc w:val="both"/>
      </w:pPr>
      <w:r>
        <w:rPr/>
        <w:t xml:space="preserve">总体而言，上述文章在介绍扩张型心肌病的病因、流行病学数据和未来治疗方法时存在一些问题，如片面报道、无根据的主张和缺失考虑点等。这些问题可能影响读者对该疾病及其治疗方法的理解和判断。因此，在阅读和引用该文章时，需要谨慎并结合其他可靠来源进行综合评估。</w:t>
      </w:r>
    </w:p>
    <w:p>
      <w:pPr>
        <w:pStyle w:val="Heading1"/>
      </w:pPr>
      <w:bookmarkStart w:id="5" w:name="_Toc5"/>
      <w:r>
        <w:t>Topics for further research:</w:t>
      </w:r>
      <w:bookmarkEnd w:id="5"/>
    </w:p>
    <w:p>
      <w:pPr>
        <w:spacing w:after="0"/>
        <w:numPr>
          <w:ilvl w:val="0"/>
          <w:numId w:val="2"/>
        </w:numPr>
      </w:pPr>
      <w:r>
        <w:rPr/>
        <w:t xml:space="preserve">扩张型心肌病的年龄和种族差异
</w:t>
      </w:r>
    </w:p>
    <w:p>
      <w:pPr>
        <w:spacing w:after="0"/>
        <w:numPr>
          <w:ilvl w:val="0"/>
          <w:numId w:val="2"/>
        </w:numPr>
      </w:pPr>
      <w:r>
        <w:rPr/>
        <w:t xml:space="preserve">环境因素对扩张型心肌病的影响
</w:t>
      </w:r>
    </w:p>
    <w:p>
      <w:pPr>
        <w:spacing w:after="0"/>
        <w:numPr>
          <w:ilvl w:val="0"/>
          <w:numId w:val="2"/>
        </w:numPr>
      </w:pPr>
      <w:r>
        <w:rPr/>
        <w:t xml:space="preserve">生活方式对扩张型心肌病的作用
</w:t>
      </w:r>
    </w:p>
    <w:p>
      <w:pPr>
        <w:spacing w:after="0"/>
        <w:numPr>
          <w:ilvl w:val="0"/>
          <w:numId w:val="2"/>
        </w:numPr>
      </w:pPr>
      <w:r>
        <w:rPr/>
        <w:t xml:space="preserve">扩张型心肌病的遗传和获得性因素之间的平衡权重
</w:t>
      </w:r>
    </w:p>
    <w:p>
      <w:pPr>
        <w:spacing w:after="0"/>
        <w:numPr>
          <w:ilvl w:val="0"/>
          <w:numId w:val="2"/>
        </w:numPr>
      </w:pPr>
      <w:r>
        <w:rPr/>
        <w:t xml:space="preserve">修复或替代基因突变的治疗方法的具体证据
</w:t>
      </w:r>
    </w:p>
    <w:p>
      <w:pPr>
        <w:numPr>
          <w:ilvl w:val="0"/>
          <w:numId w:val="2"/>
        </w:numPr>
      </w:pPr>
      <w:r>
        <w:rPr/>
        <w:t xml:space="preserve">扩张型心肌病治疗方法的潜在风险和副作用</w:t>
      </w:r>
    </w:p>
    <w:p>
      <w:pPr>
        <w:pStyle w:val="Heading1"/>
      </w:pPr>
      <w:bookmarkStart w:id="6" w:name="_Toc6"/>
      <w:r>
        <w:t>Report location:</w:t>
      </w:r>
      <w:bookmarkEnd w:id="6"/>
    </w:p>
    <w:p>
      <w:hyperlink r:id="rId8" w:history="1">
        <w:r>
          <w:rPr>
            <w:color w:val="2980b9"/>
            <w:u w:val="single"/>
          </w:rPr>
          <w:t xml:space="preserve">https://www.fullpicture.app/item/0ee663715263e36c3d136c88d2c2d6ff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2EB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0673623012412?via%3Dihub=" TargetMode="External"/><Relationship Id="rId8" Type="http://schemas.openxmlformats.org/officeDocument/2006/relationships/hyperlink" Target="https://www.fullpicture.app/item/0ee663715263e36c3d136c88d2c2d6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2024-02-06T04:43:21+01:00</dcterms:created>
  <dcterms:modified xsi:type="dcterms:W3CDTF">2024-02-06T04:43:21+01:00</dcterms:modified>
</cp:coreProperties>
</file>

<file path=docProps/custom.xml><?xml version="1.0" encoding="utf-8"?>
<Properties xmlns="http://schemas.openxmlformats.org/officeDocument/2006/custom-properties" xmlns:vt="http://schemas.openxmlformats.org/officeDocument/2006/docPropsVTypes"/>
</file>