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IJERPH | Free Full-Text | Spirulina platensis Immobilized Alginate Beads for Removal of Pb(II) from Aqueous Solutions --- IJERPH | 免费全文 | 螺旋藻固定化海藻酸盐珠去除水溶液中的Pb(II)的作用</w:t>
      </w:r>
      <w:br/>
      <w:hyperlink r:id="rId7" w:history="1">
        <w:r>
          <w:rPr>
            <w:color w:val="2980b9"/>
            <w:u w:val="single"/>
          </w:rPr>
          <w:t xml:space="preserve">https://www.mdpi.com/1660-4601/20/2/1106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重金属污染对环境和人类健康造成了严重影响，其中铅是一种高毒性的重金属。</w:t>
      </w:r>
    </w:p>
    <w:p>
      <w:pPr>
        <w:jc w:val="both"/>
      </w:pPr>
      <w:r>
        <w:rPr/>
        <w:t xml:space="preserve">2. 螺旋藻固定化海藻酸盐珠可以有效去除水溶液中的铅离子，其最大吸附量为87.9 mg/g。</w:t>
      </w:r>
    </w:p>
    <w:p>
      <w:pPr>
        <w:jc w:val="both"/>
      </w:pPr>
      <w:r>
        <w:rPr/>
        <w:t xml:space="preserve">3. 氨基作为吸附位点促进了铅离子的消除。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作为一篇科学研究论文，该文章的内容相对客观和中立。然而，它可能存在以下问题：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偏重于技术细节：文章主要关注螺旋藻固定化海藻酸盐珠去除水溶液中的Pb(II)的作用，而忽略了更广泛的环境问题和解决方案。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缺乏实际应用场景：文章没有提供有关如何将这种技术应用于实际环境中的信息，例如处理大规模废水或污染土壤等。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忽略其他因素：文章只考虑了pH、浓度和接触时间对吸附效率的影响，但未考虑其他因素（例如温度、离子强度等）对吸附效率的影响。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缺乏风险评估：文章没有探讨使用这种技术可能带来的潜在风险或负面影响。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缺乏平衡报道：文章没有平等地呈现双方观点或探讨其他可能存在的解决方案。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heavy metal pollution
</w:t>
      </w:r>
    </w:p>
    <w:p>
      <w:pPr>
        <w:spacing w:after="0"/>
        <w:numPr>
          <w:ilvl w:val="0"/>
          <w:numId w:val="2"/>
        </w:numPr>
      </w:pPr>
      <w:r>
        <w:rPr/>
        <w:t xml:space="preserve">Large-scale wastewater treatment solutions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heavy metal adsorption efficiency
</w:t>
      </w:r>
    </w:p>
    <w:p>
      <w:pPr>
        <w:spacing w:after="0"/>
        <w:numPr>
          <w:ilvl w:val="0"/>
          <w:numId w:val="2"/>
        </w:numPr>
      </w:pPr>
      <w:r>
        <w:rPr/>
        <w:t xml:space="preserve">Risk assessment of new technologies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for heavy metal removal
</w:t>
      </w:r>
    </w:p>
    <w:p>
      <w:pPr>
        <w:numPr>
          <w:ilvl w:val="0"/>
          <w:numId w:val="2"/>
        </w:numPr>
      </w:pPr>
      <w:r>
        <w:rPr/>
        <w:t xml:space="preserve">Ethical considerations in environmental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https://www.fullpicture.app/item/0f00a9c68049896b328c7fdc5bc44ebe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38A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660-4601/20/2/1106" TargetMode="External"/><Relationship Id="rId8" Type="http://schemas.openxmlformats.org/officeDocument/2006/relationships/hyperlink" Target="https://www.fullpicture.app/item/0f00a9c68049896b328c7fdc5bc44e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2023-09-23T18:12:39+02:00</dcterms:created>
  <dcterms:modified xsi:type="dcterms:W3CDTF">2023-09-23T18:12:39+02:00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