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Expressions of positive and negative shyness in preschool-age children: Temperamental correlates and visual attention to emotions - ScienceDirect</w:t>
      </w:r>
      <w:br/>
      <w:hyperlink r:id="rId7" w:history="1">
        <w:r>
          <w:rPr>
            <w:color w:val="2980b9"/>
            <w:u w:val="single"/>
          </w:rPr>
          <w:t xml:space="preserve">https://www.sciencedirect.com/science/article/pii/S0022096521002332</w:t>
        </w:r>
      </w:hyperlink>
    </w:p>
    <w:p>
      <w:pPr>
        <w:pStyle w:val="Heading1"/>
      </w:pPr>
      <w:bookmarkStart w:id="2" w:name="_Toc2"/>
      <w:r>
        <w:t>Article summary:</w:t>
      </w:r>
      <w:bookmarkEnd w:id="2"/>
    </w:p>
    <w:p>
      <w:pPr>
        <w:jc w:val="both"/>
      </w:pPr>
      <w:r>
        <w:rPr/>
        <w:t xml:space="preserve">1. This study examined the temperamental profile associated with positive and negative shyness expressions in preschool-age children, as well as the relation between expression of shyness and attention to social stimuli.</w:t>
      </w:r>
    </w:p>
    <w:p>
      <w:pPr>
        <w:jc w:val="both"/>
      </w:pPr>
      <w:r>
        <w:rPr/>
        <w:t xml:space="preserve">2. Positive shyness was found to be positively associated with temperamental dimensions of approach, inhibitory control, and fear, and was significantly associated with attentional orientation to positive facial expressions and less avoidance of threatening facial expressions.</w:t>
      </w:r>
    </w:p>
    <w:p>
      <w:pPr>
        <w:jc w:val="both"/>
      </w:pPr>
      <w:r>
        <w:rPr/>
        <w:t xml:space="preserve">3. Negative shyness was only positively associated with temperamental fear, and no associations were found with attention to social stimuli.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“Expressions of positive and negative shyness in preschool-age children: Temperamental correlates and visual attention to emotions” is a well-researched piece that provides an in-depth analysis of the temperamental profile associated with positive and negative shyness expressions in preschool-age children, as well as the relation between expression of shyness and attention to social stimuli. The authors provide a comprehensive overview of previous research on this topic, which helps to contextualize their findings. The study design is sound; it includes a performance task for assessing children’s expressions of positive and negative shyness, maternal reports for measuring temperament, and a dot-probe task for measuring visual attention to facial emotional expressions.</w:t>
      </w:r>
    </w:p>
    <w:p>
      <w:pPr>
        <w:jc w:val="both"/>
      </w:pPr>
      <w:r>
        <w:rPr/>
        <w:t xml:space="preserve">The article does not appear to have any major biases or one-sided reporting; it presents both sides equally by providing evidence for both positive and negative associations between temperamental traits, expression of shyness, and visual attention to social stimuli. Furthermore, the authors acknowledge potential limitations such as the small sample size used in the study (47 participants), which could limit generalizability of their findings. Additionally, they note that future research should include larger samples from different cultural backgrounds in order to further explore these associations across cultures.</w:t>
      </w:r>
    </w:p>
    <w:p>
      <w:pPr>
        <w:jc w:val="both"/>
      </w:pPr>
      <w:r>
        <w:rPr/>
        <w:t xml:space="preserve">In conclusion, this article is reliable due its thorough research design and lack of bias or one-sided reporting. It provides valuable insights into how temperamental traits are related to expression of shyness in preschoolers as well as how this relates to visual attention towards social stimuli.</w:t>
      </w:r>
    </w:p>
    <w:p>
      <w:pPr>
        <w:pStyle w:val="Heading1"/>
      </w:pPr>
      <w:bookmarkStart w:id="5" w:name="_Toc5"/>
      <w:r>
        <w:t>Topics for further research:</w:t>
      </w:r>
      <w:bookmarkEnd w:id="5"/>
    </w:p>
    <w:p>
      <w:pPr>
        <w:spacing w:after="0"/>
        <w:numPr>
          <w:ilvl w:val="0"/>
          <w:numId w:val="2"/>
        </w:numPr>
      </w:pPr>
      <w:r>
        <w:rPr/>
        <w:t xml:space="preserve">Temperamental traits and shyness in preschoolers</w:t>
      </w:r>
    </w:p>
    <w:p>
      <w:pPr>
        <w:spacing w:after="0"/>
        <w:numPr>
          <w:ilvl w:val="0"/>
          <w:numId w:val="2"/>
        </w:numPr>
      </w:pPr>
      <w:r>
        <w:rPr/>
        <w:t xml:space="preserve">Visual attention to facial emotional expressions</w:t>
      </w:r>
    </w:p>
    <w:p>
      <w:pPr>
        <w:spacing w:after="0"/>
        <w:numPr>
          <w:ilvl w:val="0"/>
          <w:numId w:val="2"/>
        </w:numPr>
      </w:pPr>
      <w:r>
        <w:rPr/>
        <w:t xml:space="preserve">Shyness expression in preschool-age children</w:t>
      </w:r>
    </w:p>
    <w:p>
      <w:pPr>
        <w:spacing w:after="0"/>
        <w:numPr>
          <w:ilvl w:val="0"/>
          <w:numId w:val="2"/>
        </w:numPr>
      </w:pPr>
      <w:r>
        <w:rPr/>
        <w:t xml:space="preserve">Temperamental correlates of shyness</w:t>
      </w:r>
    </w:p>
    <w:p>
      <w:pPr>
        <w:spacing w:after="0"/>
        <w:numPr>
          <w:ilvl w:val="0"/>
          <w:numId w:val="2"/>
        </w:numPr>
      </w:pPr>
      <w:r>
        <w:rPr/>
        <w:t xml:space="preserve">Cross-cultural research on shyness</w:t>
      </w:r>
    </w:p>
    <w:p>
      <w:pPr>
        <w:numPr>
          <w:ilvl w:val="0"/>
          <w:numId w:val="2"/>
        </w:numPr>
      </w:pPr>
      <w:r>
        <w:rPr/>
        <w:t xml:space="preserve">Maternal reports of temperament in preschoolers</w:t>
      </w:r>
    </w:p>
    <w:p>
      <w:pPr>
        <w:pStyle w:val="Heading1"/>
      </w:pPr>
      <w:bookmarkStart w:id="6" w:name="_Toc6"/>
      <w:r>
        <w:t>Report location:</w:t>
      </w:r>
      <w:bookmarkEnd w:id="6"/>
    </w:p>
    <w:p>
      <w:hyperlink r:id="rId8" w:history="1">
        <w:r>
          <w:rPr>
            <w:color w:val="2980b9"/>
            <w:u w:val="single"/>
          </w:rPr>
          <w:t xml:space="preserve">https://www.fullpicture.app/item/0f3fe62cc8a24177662a872ae6e0fe38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5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96521002332" TargetMode="External"/><Relationship Id="rId8" Type="http://schemas.openxmlformats.org/officeDocument/2006/relationships/hyperlink" Target="https://www.fullpicture.app/item/0f3fe62cc8a24177662a872ae6e0f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2023-02-23T20:26:57+01:00</dcterms:created>
  <dcterms:modified xsi:type="dcterms:W3CDTF">2023-02-23T20:26:57+01:00</dcterms:modified>
</cp:coreProperties>
</file>

<file path=docProps/custom.xml><?xml version="1.0" encoding="utf-8"?>
<Properties xmlns="http://schemas.openxmlformats.org/officeDocument/2006/custom-properties" xmlns:vt="http://schemas.openxmlformats.org/officeDocument/2006/docPropsVTypes"/>
</file>