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November 2023 National Poll: Trump Maintains Lead Over Biden - Emerson Polling</w:t>
      </w:r>
      <w:br/>
      <w:hyperlink r:id="rId7" w:history="1">
        <w:r>
          <w:rPr>
            <w:color w:val="2980b9"/>
            <w:u w:val="single"/>
          </w:rPr>
          <w:t xml:space="preserve">https://emersoncollegepolling.com/november-2023-national-poll-trump-maintains-lead-over-biden/</w:t>
        </w:r>
      </w:hyperlink>
    </w:p>
    <w:p>
      <w:pPr>
        <w:pStyle w:val="Heading1"/>
      </w:pPr>
      <w:bookmarkStart w:id="2" w:name="_Toc2"/>
      <w:r>
        <w:t>Article summary:</w:t>
      </w:r>
      <w:bookmarkEnd w:id="2"/>
    </w:p>
    <w:p>
      <w:pPr>
        <w:jc w:val="both"/>
      </w:pPr>
      <w:r>
        <w:rPr/>
        <w:t xml:space="preserve">1. A national poll conducted by Emerson College Polling shows that former President Donald Trump maintains a four-point lead over President Biden in a hypothetical 2024 matchup, with Trump at 47% and Biden at 43%.</w:t>
      </w:r>
    </w:p>
    <w:p>
      <w:pPr>
        <w:jc w:val="both"/>
      </w:pPr>
      <w:r>
        <w:rPr/>
        <w:t xml:space="preserve">2. Biden's support has decreased from 45% to 43% since last month, while Trump's support remains steady at 47%. When third-party and independent candidates are added to the ballot, Trump's support decreases to 42% and Biden's decreases to 36%.</w:t>
      </w:r>
    </w:p>
    <w:p>
      <w:pPr>
        <w:jc w:val="both"/>
      </w:pPr>
      <w:r>
        <w:rPr/>
        <w:t xml:space="preserve">3. There have been notable shifts in key voter groups compared to last year, including a decrease in Biden's lead among women and shifts among Black/African American voters, Hispanic/Latino voters, voters under 50, and four-year college graduates.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"November 2023 National Poll: Trump Maintains Lead Over Biden - Emerson Polling" presents the results of a national poll conducted by Emerson College Polling. The article highlights that former President Donald Trump has a four-point lead over President Biden in a hypothetical 2024 matchup, within the poll's margin of error. It also discusses shifts in support among different demographic groups compared to last year's poll.</w:t>
      </w:r>
    </w:p>
    <w:p>
      <w:pPr>
        <w:jc w:val="both"/>
      </w:pPr>
      <w:r>
        <w:rPr/>
        <w:t xml:space="preserve"/>
      </w:r>
    </w:p>
    <w:p>
      <w:pPr>
        <w:jc w:val="both"/>
      </w:pPr>
      <w:r>
        <w:rPr/>
        <w:t xml:space="preserve">One potential bias in the article is the focus on comparing Biden's current standing to his standing at this time last year. This framing suggests that Biden's decrease in support is significant and noteworthy. However, it fails to consider other factors that may have influenced these shifts, such as changes in political context or events that have occurred since last year.</w:t>
      </w:r>
    </w:p>
    <w:p>
      <w:pPr>
        <w:jc w:val="both"/>
      </w:pPr>
      <w:r>
        <w:rPr/>
        <w:t xml:space="preserve"/>
      </w:r>
    </w:p>
    <w:p>
      <w:pPr>
        <w:jc w:val="both"/>
      </w:pPr>
      <w:r>
        <w:rPr/>
        <w:t xml:space="preserve">Additionally, the article mentions third-party and independent candidates added to the ballot but does not provide any information about their platforms or policies. This omission limits readers' understanding of the potential impact these candidates may have on the election.</w:t>
      </w:r>
    </w:p>
    <w:p>
      <w:pPr>
        <w:jc w:val="both"/>
      </w:pPr>
      <w:r>
        <w:rPr/>
        <w:t xml:space="preserve"/>
      </w:r>
    </w:p>
    <w:p>
      <w:pPr>
        <w:jc w:val="both"/>
      </w:pPr>
      <w:r>
        <w:rPr/>
        <w:t xml:space="preserve">The article also includes information about voter excitement for the upcoming presidential election but does not explore possible reasons for lower excitement among certain groups, such as young voters and minority voters. Without this analysis, it is difficult to fully understand the implications of these findings.</w:t>
      </w:r>
    </w:p>
    <w:p>
      <w:pPr>
        <w:jc w:val="both"/>
      </w:pPr>
      <w:r>
        <w:rPr/>
        <w:t xml:space="preserve"/>
      </w:r>
    </w:p>
    <w:p>
      <w:pPr>
        <w:jc w:val="both"/>
      </w:pPr>
      <w:r>
        <w:rPr/>
        <w:t xml:space="preserve">Furthermore, while the article mentions President Biden's job approval rating and his handling of specific issues like Israel, it does not provide any evidence or data to support these claims. This lack of evidence weakens the credibility of these statements.</w:t>
      </w:r>
    </w:p>
    <w:p>
      <w:pPr>
        <w:jc w:val="both"/>
      </w:pPr>
      <w:r>
        <w:rPr/>
        <w:t xml:space="preserve"/>
      </w:r>
    </w:p>
    <w:p>
      <w:pPr>
        <w:jc w:val="both"/>
      </w:pPr>
      <w:r>
        <w:rPr/>
        <w:t xml:space="preserve">Another point worth noting is that the article presents data on spending during the holiday season but does not discuss any potential economic factors or trends that may influence people's spending habits. This oversight limits readers' understanding of the broader economic context.</w:t>
      </w:r>
    </w:p>
    <w:p>
      <w:pPr>
        <w:jc w:val="both"/>
      </w:pPr>
      <w:r>
        <w:rPr/>
        <w:t xml:space="preserve"/>
      </w:r>
    </w:p>
    <w:p>
      <w:pPr>
        <w:jc w:val="both"/>
      </w:pPr>
      <w:r>
        <w:rPr/>
        <w:t xml:space="preserve">Overall, this article exhibits some biases and shortcomings in its reporting. It lacks depth in analyzing shifts in support among different demographic groups and fails to provide sufficient evidence for some claims made. Additionally, it overlooks important contextual factors and alternative perspectives that could provide a more comprehensive understanding of the poll results.</w:t>
      </w:r>
    </w:p>
    <w:p>
      <w:pPr>
        <w:pStyle w:val="Heading1"/>
      </w:pPr>
      <w:bookmarkStart w:id="5" w:name="_Toc5"/>
      <w:r>
        <w:t>Topics for further research:</w:t>
      </w:r>
      <w:bookmarkEnd w:id="5"/>
    </w:p>
    <w:p>
      <w:pPr>
        <w:spacing w:after="0"/>
        <w:numPr>
          <w:ilvl w:val="0"/>
          <w:numId w:val="2"/>
        </w:numPr>
      </w:pPr>
      <w:r>
        <w:rPr/>
        <w:t xml:space="preserve">Factors influencing voter support in the 2024 election
</w:t>
      </w:r>
    </w:p>
    <w:p>
      <w:pPr>
        <w:spacing w:after="0"/>
        <w:numPr>
          <w:ilvl w:val="0"/>
          <w:numId w:val="2"/>
        </w:numPr>
      </w:pPr>
      <w:r>
        <w:rPr/>
        <w:t xml:space="preserve">Third-party and independent candidates' platforms in the 2024 election
</w:t>
      </w:r>
    </w:p>
    <w:p>
      <w:pPr>
        <w:spacing w:after="0"/>
        <w:numPr>
          <w:ilvl w:val="0"/>
          <w:numId w:val="2"/>
        </w:numPr>
      </w:pPr>
      <w:r>
        <w:rPr/>
        <w:t xml:space="preserve">Reasons for lower excitement among young voters and minority voters in the upcoming election
</w:t>
      </w:r>
    </w:p>
    <w:p>
      <w:pPr>
        <w:spacing w:after="0"/>
        <w:numPr>
          <w:ilvl w:val="0"/>
          <w:numId w:val="2"/>
        </w:numPr>
      </w:pPr>
      <w:r>
        <w:rPr/>
        <w:t xml:space="preserve">Evidence supporting President Biden's job approval rating and handling of specific issues
</w:t>
      </w:r>
    </w:p>
    <w:p>
      <w:pPr>
        <w:spacing w:after="0"/>
        <w:numPr>
          <w:ilvl w:val="0"/>
          <w:numId w:val="2"/>
        </w:numPr>
      </w:pPr>
      <w:r>
        <w:rPr/>
        <w:t xml:space="preserve">Economic factors and trends influencing holiday season spending
</w:t>
      </w:r>
    </w:p>
    <w:p>
      <w:pPr>
        <w:numPr>
          <w:ilvl w:val="0"/>
          <w:numId w:val="2"/>
        </w:numPr>
      </w:pPr>
      <w:r>
        <w:rPr/>
        <w:t xml:space="preserve">Alternative perspectives on the national poll results and analysis</w:t>
      </w:r>
    </w:p>
    <w:p>
      <w:pPr>
        <w:pStyle w:val="Heading1"/>
      </w:pPr>
      <w:bookmarkStart w:id="6" w:name="_Toc6"/>
      <w:r>
        <w:t>Report location:</w:t>
      </w:r>
      <w:bookmarkEnd w:id="6"/>
    </w:p>
    <w:p>
      <w:hyperlink r:id="rId8" w:history="1">
        <w:r>
          <w:rPr>
            <w:color w:val="2980b9"/>
            <w:u w:val="single"/>
          </w:rPr>
          <w:t xml:space="preserve">https://www.fullpicture.app/item/0f47ca3e962151004a11811a8f5ebba6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1A4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mersoncollegepolling.com/november-2023-national-poll-trump-maintains-lead-over-biden/" TargetMode="External"/><Relationship Id="rId8" Type="http://schemas.openxmlformats.org/officeDocument/2006/relationships/hyperlink" Target="https://www.fullpicture.app/item/0f47ca3e962151004a11811a8f5ebb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2024-04-23T00:39:46+02:00</dcterms:created>
  <dcterms:modified xsi:type="dcterms:W3CDTF">2024-04-23T00:39:46+02:00</dcterms:modified>
</cp:coreProperties>
</file>

<file path=docProps/custom.xml><?xml version="1.0" encoding="utf-8"?>
<Properties xmlns="http://schemas.openxmlformats.org/officeDocument/2006/custom-properties" xmlns:vt="http://schemas.openxmlformats.org/officeDocument/2006/docPropsVTypes"/>
</file>