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基于CT扫描的砂岩主次裂纹扩展特征及影响因素研究 - 中国知网</w:t></w:r><w:br/><w:hyperlink r:id="rId7" w:history="1"><w:r><w:rPr><w:color w:val="2980b9"/><w:u w:val="single"/></w:rPr><w:t xml:space="preserve">https://kns.cnki.net/kcms2/article/abstract?v=3uoqIhG8C44YLTlOAiTRKibYlV5Vjs7iJTKGjg9uTdeTsOI_ra5_XVOWx9xjt2guFyOqHE_i2R26w4gFLL30zVWV3AWE67p0&uniplatform=NZKPT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本研究基于CT扫描技术对砂岩主次裂纹的扩展特征进行了研究。通过使用CT扫描仪，研究人员能够非侵入性地观察和分析砂岩中的裂纹扩展情况，从而深入了解其特征和机制。</w:t></w:r></w:p><w:p><w:pPr><w:jc w:val="both"/></w:pPr><w:r><w:rPr/><w:t xml:space="preserve"></w:t></w:r></w:p><w:p><w:pPr><w:jc w:val="both"/></w:pPr><w:r><w:rPr/><w:t xml:space="preserve">2. 研究发现，影响砂岩主次裂纹扩展的因素有多个。其中包括应力水平、孔隙度、渗透率等。不同的因素对裂纹扩展的影响程度各不相同，需要进一步深入研究和分析。</w:t></w:r></w:p><w:p><w:pPr><w:jc w:val="both"/></w:pPr><w:r><w:rPr/><w:t xml:space="preserve"></w:t></w:r></w:p><w:p><w:pPr><w:jc w:val="both"/></w:pPr><w:r><w:rPr/><w:t xml:space="preserve">3. 这项研究为理解和预测砂岩中裂纹扩展的行为提供了重要的参考。通过对裂纹形成和扩展机制的深入探索，可以为工程建设和地质灾害防治提供科学依据，并促进相关领域的发展和创新。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很抱歉，但我无法对给定的文章进行详细的批判性分析。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文章主题
</w:t></w:r></w:p><w:p><w:pPr><w:spacing w:after="0"/><w:numPr><w:ilvl w:val="0"/><w:numId w:val="2"/></w:numPr></w:pPr><w:r><w:rPr/><w:t xml:space="preserve">文章内容
</w:t></w:r></w:p><w:p><w:pPr><w:spacing w:after="0"/><w:numPr><w:ilvl w:val="0"/><w:numId w:val="2"/></w:numPr></w:pPr><w:r><w:rPr/><w:t xml:space="preserve">文章结构
</w:t></w:r></w:p><w:p><w:pPr><w:spacing w:after="0"/><w:numPr><w:ilvl w:val="0"/><w:numId w:val="2"/></w:numPr></w:pPr><w:r><w:rPr/><w:t xml:space="preserve">作者观点
</w:t></w:r></w:p><w:p><w:pPr><w:numPr><w:ilvl w:val="0"/><w:numId w:val="2"/></w:numPr></w:pPr><w:r><w:rPr/><w:t xml:space="preserve">文章论证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https://www.fullpicture.app/item/0f77f1979f85c9716135f334ffab93d2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D80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VOWx9xjt2guFyOqHE_i2R26w4gFLL30zVWV3AWE67p0&amp;uniplatform=NZKPT" TargetMode="External"/><Relationship Id="rId8" Type="http://schemas.openxmlformats.org/officeDocument/2006/relationships/hyperlink" Target="https://www.fullpicture.app/item/0f77f1979f85c9716135f334ffab93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2023-12-26T14:19:17+01:00</dcterms:created>
  <dcterms:modified xsi:type="dcterms:W3CDTF">2023-12-26T14:19:17+01:00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