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r-tPA（重组组织型纤溶酶原激活剂）治疗趋势及急性缺血性脑卒中治疗影响因素 - PubMed</w:t>
      </w:r>
      <w:br/>
      <w:hyperlink r:id="rId7" w:history="1">
        <w:r>
          <w:rPr>
            <w:color w:val="2980b9"/>
            <w:u w:val="single"/>
          </w:rPr>
          <w:t xml:space="preserve">https://pubmed.ncbi.nlm.nih.gov/32114931/</w:t>
        </w:r>
      </w:hyperlink>
    </w:p>
    <w:p>
      <w:pPr>
        <w:pStyle w:val="Heading1"/>
      </w:pPr>
      <w:bookmarkStart w:id="2" w:name="_Toc2"/>
      <w:r>
        <w:t>Article summary:</w:t>
      </w:r>
      <w:bookmarkEnd w:id="2"/>
    </w:p>
    <w:p>
      <w:pPr>
        <w:jc w:val="both"/>
      </w:pPr>
      <w:r>
        <w:rPr/>
        <w:t xml:space="preserve">1. 本文探讨了重组组织型纤溶酶原激活剂（r-tPA）治疗急性缺血性脑卒中的趋势和影响因素。</w:t>
      </w:r>
    </w:p>
    <w:p>
      <w:pPr>
        <w:jc w:val="both"/>
      </w:pPr>
      <w:r>
        <w:rPr/>
        <w:t xml:space="preserve">2. 研究发现，近年来r-tPA治疗的使用率逐渐增加，但仍存在一些限制因素，如时间窗口、出血风险等。</w:t>
      </w:r>
    </w:p>
    <w:p>
      <w:pPr>
        <w:jc w:val="both"/>
      </w:pPr>
      <w:r>
        <w:rPr/>
        <w:t xml:space="preserve">3. 文章提出了一些改善r-tPA治疗效果的策略，包括提高公众对脑卒中的认知、加强医生培训和推广新技术等。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作为AI语言模型无法对文章进行批判性分析。但是，根据文章标题和摘要可以看出，该研究主要探讨了重组组织型纤溶酶原激活剂（r-tPA）治疗趋势及急性缺血性脑卒中治疗影响因素。由于没有全文可供参考，无法提供更详细的见解。</w:t>
      </w:r>
    </w:p>
    <w:p>
      <w:pPr>
        <w:pStyle w:val="Heading1"/>
      </w:pPr>
      <w:bookmarkStart w:id="5" w:name="_Toc5"/>
      <w:r>
        <w:t>Topics for further research:</w:t>
      </w:r>
      <w:bookmarkEnd w:id="5"/>
    </w:p>
    <w:p>
      <w:pPr>
        <w:spacing w:after="0"/>
        <w:numPr>
          <w:ilvl w:val="0"/>
          <w:numId w:val="2"/>
        </w:numPr>
      </w:pPr>
      <w:r>
        <w:rPr/>
        <w:t xml:space="preserve">Recombinant tissue plasminogen activator (r-tPA)
</w:t>
      </w:r>
    </w:p>
    <w:p>
      <w:pPr>
        <w:spacing w:after="0"/>
        <w:numPr>
          <w:ilvl w:val="0"/>
          <w:numId w:val="2"/>
        </w:numPr>
      </w:pPr>
      <w:r>
        <w:rPr/>
        <w:t xml:space="preserve">Treatment trends for acute ischemic stroke
</w:t>
      </w:r>
    </w:p>
    <w:p>
      <w:pPr>
        <w:spacing w:after="0"/>
        <w:numPr>
          <w:ilvl w:val="0"/>
          <w:numId w:val="2"/>
        </w:numPr>
      </w:pPr>
      <w:r>
        <w:rPr/>
        <w:t xml:space="preserve">Factors influencing acute ischemic stroke treatment
</w:t>
      </w:r>
    </w:p>
    <w:p>
      <w:pPr>
        <w:spacing w:after="0"/>
        <w:numPr>
          <w:ilvl w:val="0"/>
          <w:numId w:val="2"/>
        </w:numPr>
      </w:pPr>
      <w:r>
        <w:rPr/>
        <w:t xml:space="preserve">Thrombolytic therapy for acute ischemic stroke
</w:t>
      </w:r>
    </w:p>
    <w:p>
      <w:pPr>
        <w:spacing w:after="0"/>
        <w:numPr>
          <w:ilvl w:val="0"/>
          <w:numId w:val="2"/>
        </w:numPr>
      </w:pPr>
      <w:r>
        <w:rPr/>
        <w:t xml:space="preserve">Clinical outcomes of r-tPA treatment for acute ischemic stroke
</w:t>
      </w:r>
    </w:p>
    <w:p>
      <w:pPr>
        <w:numPr>
          <w:ilvl w:val="0"/>
          <w:numId w:val="2"/>
        </w:numPr>
      </w:pPr>
      <w:r>
        <w:rPr/>
        <w:t xml:space="preserve">Adverse effects of r-tPA treatment for acute ischemic stroke</w:t>
      </w:r>
    </w:p>
    <w:p>
      <w:pPr>
        <w:pStyle w:val="Heading1"/>
      </w:pPr>
      <w:bookmarkStart w:id="6" w:name="_Toc6"/>
      <w:r>
        <w:t>Report location:</w:t>
      </w:r>
      <w:bookmarkEnd w:id="6"/>
    </w:p>
    <w:p>
      <w:hyperlink r:id="rId8" w:history="1">
        <w:r>
          <w:rPr>
            <w:color w:val="2980b9"/>
            <w:u w:val="single"/>
          </w:rPr>
          <w:t xml:space="preserve">https://www.fullpicture.app/item/0f9d463ee9ccc0716fa11f65c39072ae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96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114931/" TargetMode="External"/><Relationship Id="rId8" Type="http://schemas.openxmlformats.org/officeDocument/2006/relationships/hyperlink" Target="https://www.fullpicture.app/item/0f9d463ee9ccc0716fa11f65c39072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2023-12-23T19:22:46+01:00</dcterms:created>
  <dcterms:modified xsi:type="dcterms:W3CDTF">2023-12-23T19:22:46+01:00</dcterms:modified>
</cp:coreProperties>
</file>

<file path=docProps/custom.xml><?xml version="1.0" encoding="utf-8"?>
<Properties xmlns="http://schemas.openxmlformats.org/officeDocument/2006/custom-properties" xmlns:vt="http://schemas.openxmlformats.org/officeDocument/2006/docPropsVTypes"/>
</file>