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你的段落文字-Whiteboard</w:t></w:r><w:br/><w:hyperlink r:id="rId7" w:history="1"><w:r><w:rPr><w:color w:val="2980b9"/><w:u w:val="single"/></w:rPr><w:t xml:space="preserve">https://www.canva.cn/design/play?type=TAEwJNgIpjI&category=tAEwJ16LvKE&schema=web-2</w:t></w:r></w:hyperlink></w:p><w:p><w:pPr><w:pStyle w:val="Heading1"/></w:pPr><w:bookmarkStart w:id="2" w:name="_Toc2"/><w:r><w:t>Article summary:</w:t></w:r><w:bookmarkEnd w:id="2"/></w:p><w:p><w:pPr><w:jc w:val="both"/></w:pPr><w:r><w:rPr/><w:t xml:space="preserve">1. Osmotic energy is a clean and abundant renewable energy source that can be harvested through techniques such as reverse electrodialysis (RED).</w:t></w:r></w:p><w:p><w:pPr><w:jc w:val="both"/></w:pPr><w:r><w:rPr/><w:t xml:space="preserve">2. MXene, a new family of two-dimensional materials, has been explored for its potential use in osmotic energy harvesting due to its good conductivity and surface groups.</w:t></w:r></w:p><w:p><w:pPr><w:jc w:val="both"/></w:pPr><w:r><w:rPr/><w:t xml:space="preserve">3. This article reports on the use of vertically aligned MXene membranes (V-MXene) to harvest osmotic energy from domestic waste water and seawater, achieving an output power density exceeding 2.33 W m-2.</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potential of MXene for nanofluidic osmotic energy conversion from waste water and seawater. The authors provide evidence for their claims by citing previous studies that have used two-dimensional layered materials for osmotic energy harvesting, as well as recent studies that have shown the potential of MXene for this purpose. The authors also provide details on the synthesis process of V-MXene membranes and discuss their results in terms of output power density achieved when mixing artificial river water and sea water, as well as sea water and simulation domestic waste water. </w:t></w:r></w:p><w:p><w:pPr><w:jc w:val="both"/></w:pPr><w:r><w:rPr/><w:t xml:space="preserve">The article appears to be reliable overall, with no obvious biases or unsupported claims present. All claims are supported by evidence from previous studies or results obtained in this study, making it clear that the authors have conducted thorough research into the topic before writing this article. Furthermore, all possible risks associated with using MXene for nanofluidic osmotic energy conversion are noted in the article, ensuring that readers are aware of any potential issues before attempting to replicate these experiments themselves. </w:t></w:r></w:p><w:p><w:pPr><w:jc w:val="both"/></w:pPr><w:r><w:rPr/><w:t xml:space="preserve">The only issue with this article is that it does not explore any counterarguments or alternative points of view regarding the use of MXene for nanofluidic osmotic energy conversion from waste water and seawater. While this is understandable given the scope of the article, it would be beneficial if some counterarguments were included so readers could gain a more comprehensive understanding of both sides of the argument before forming their own opinion on the matter.</w:t></w:r></w:p><w:p><w:pPr><w:pStyle w:val="Heading1"/></w:pPr><w:bookmarkStart w:id="5" w:name="_Toc5"/><w:r><w:t>Topics for further research:</w:t></w:r><w:bookmarkEnd w:id="5"/></w:p><w:p><w:pPr><w:spacing w:after="0"/><w:numPr><w:ilvl w:val="0"/><w:numId w:val="2"/></w:numPr></w:pPr><w:r><w:rPr/><w:t xml:space="preserve">Alternative materials for nanofluidic osmotic energy conversion</w:t></w:r></w:p><w:p><w:pPr><w:spacing w:after="0"/><w:numPr><w:ilvl w:val="0"/><w:numId w:val="2"/></w:numPr></w:pPr><w:r><w:rPr/><w:t xml:space="preserve">Potential risks of using MXene for nanofluidic osmotic energy conversion</w:t></w:r></w:p><w:p><w:pPr><w:spacing w:after="0"/><w:numPr><w:ilvl w:val="0"/><w:numId w:val="2"/></w:numPr></w:pPr><w:r><w:rPr/><w:t xml:space="preserve">Advantages of MXene for nanofluidic osmotic energy conversion</w:t></w:r></w:p><w:p><w:pPr><w:spacing w:after="0"/><w:numPr><w:ilvl w:val="0"/><w:numId w:val="2"/></w:numPr></w:pPr><w:r><w:rPr/><w:t xml:space="preserve">Synthesis process of V-MXene membranes</w:t></w:r></w:p><w:p><w:pPr><w:spacing w:after="0"/><w:numPr><w:ilvl w:val="0"/><w:numId w:val="2"/></w:numPr></w:pPr><w:r><w:rPr/><w:t xml:space="preserve">Output power density of MXene for artificial river water and sea water</w:t></w:r></w:p><w:p><w:pPr><w:numPr><w:ilvl w:val="0"/><w:numId w:val="2"/></w:numPr></w:pPr><w:r><w:rPr/><w:t xml:space="preserve">Output power density of MXene for sea water and simulation domestic waste water</w:t></w:r></w:p><w:p><w:pPr><w:pStyle w:val="Heading1"/></w:pPr><w:bookmarkStart w:id="6" w:name="_Toc6"/><w:r><w:t>Report location:</w:t></w:r><w:bookmarkEnd w:id="6"/></w:p><w:p><w:hyperlink r:id="rId8" w:history="1"><w:r><w:rPr><w:color w:val="2980b9"/><w:u w:val="single"/></w:rPr><w:t xml:space="preserve">https://www.fullpicture.app/item/0fc4f324aba97b93aaea4344d5f65809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89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va.cn/design/play?type=TAEwJNgIpjI&amp;category=tAEwJ16LvKE&amp;schema=web-2" TargetMode="External"/><Relationship Id="rId8" Type="http://schemas.openxmlformats.org/officeDocument/2006/relationships/hyperlink" Target="https://www.fullpicture.app/item/0fc4f324aba97b93aaea4344d5f658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2023-02-26T20:11:21+01:00</dcterms:created>
  <dcterms:modified xsi:type="dcterms:W3CDTF">2023-02-26T20:11:21+01:00</dcterms:modified>
</cp:coreProperties>
</file>

<file path=docProps/custom.xml><?xml version="1.0" encoding="utf-8"?>
<Properties xmlns="http://schemas.openxmlformats.org/officeDocument/2006/custom-properties" xmlns:vt="http://schemas.openxmlformats.org/officeDocument/2006/docPropsVTypes"/>
</file>