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Calmly Writer Online</w:t>
      </w:r>
      <w:br/>
      <w:hyperlink r:id="rId7" w:history="1">
        <w:r>
          <w:rPr>
            <w:color w:val="2980b9"/>
            <w:u w:val="single"/>
          </w:rPr>
          <w:t xml:space="preserve">https://www.calmlywriter.com/online/</w:t>
        </w:r>
      </w:hyperlink>
    </w:p>
    <w:p>
      <w:pPr>
        <w:pStyle w:val="Heading1"/>
      </w:pPr>
      <w:bookmarkStart w:id="2" w:name="_Toc2"/>
      <w:r>
        <w:t>Article summary:</w:t>
      </w:r>
      <w:bookmarkEnd w:id="2"/>
    </w:p>
    <w:p>
      <w:pPr>
        <w:jc w:val="both"/>
      </w:pPr>
      <w:r>
        <w:rPr/>
        <w:t xml:space="preserve">1. The article analyzes a series of photos of Miley Cyrus taken during her teenage years, highlighting her physique and body confidence.</w:t>
      </w:r>
    </w:p>
    <w:p>
      <w:pPr>
        <w:jc w:val="both"/>
      </w:pPr>
      <w:r>
        <w:rPr/>
        <w:t xml:space="preserve">2. The author describes Miley's average weight, petite bust, defined stomach muscles, and hourglass shape in the photos.</w:t>
      </w:r>
    </w:p>
    <w:p>
      <w:pPr>
        <w:jc w:val="both"/>
      </w:pPr>
      <w:r>
        <w:rPr/>
        <w:t xml:space="preserve">3. The article suggests that these private photos may have been an early exploration of self-expression for Miley before she became more open about her body in public.</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"Calmly Writer Online" provides a detailed analysis of several images of Miley Cyrus during her teenage years. However, the article raises several concerns regarding its content and potential biases.</w:t>
      </w:r>
    </w:p>
    <w:p>
      <w:pPr>
        <w:jc w:val="both"/>
      </w:pPr>
      <w:r>
        <w:rPr/>
        <w:t xml:space="preserve"/>
      </w:r>
    </w:p>
    <w:p>
      <w:pPr>
        <w:jc w:val="both"/>
      </w:pPr>
      <w:r>
        <w:rPr/>
        <w:t xml:space="preserve">Firstly, the article focuses extensively on Miley Cyrus' physical appearance, particularly her body shape and size. The author makes assumptions about her weight, cup size, and physique based on limited information and personal judgments. These assumptions are not supported by any concrete evidence or expert opinions, making them subjective and potentially misleading.</w:t>
      </w:r>
    </w:p>
    <w:p>
      <w:pPr>
        <w:jc w:val="both"/>
      </w:pPr>
      <w:r>
        <w:rPr/>
        <w:t xml:space="preserve"/>
      </w:r>
    </w:p>
    <w:p>
      <w:pPr>
        <w:jc w:val="both"/>
      </w:pPr>
      <w:r>
        <w:rPr/>
        <w:t xml:space="preserve">Furthermore, the article seems to objectify Miley Cyrus by reducing her to her physical attributes and suggesting that she took these pictures for attention or validation. This perspective overlooks the agency and autonomy of young women in expressing themselves through self-portraits.</w:t>
      </w:r>
    </w:p>
    <w:p>
      <w:pPr>
        <w:jc w:val="both"/>
      </w:pPr>
      <w:r>
        <w:rPr/>
        <w:t xml:space="preserve"/>
      </w:r>
    </w:p>
    <w:p>
      <w:pPr>
        <w:jc w:val="both"/>
      </w:pPr>
      <w:r>
        <w:rPr/>
        <w:t xml:space="preserve">Additionally, the article lacks a critical analysis of the cultural context in which these images were taken. It fails to consider the societal pressures faced by young women regarding body image and self-presentation. Instead, it focuses solely on Miley Cyrus' individual choices without exploring broader social factors that may have influenced her behavior.</w:t>
      </w:r>
    </w:p>
    <w:p>
      <w:pPr>
        <w:jc w:val="both"/>
      </w:pPr>
      <w:r>
        <w:rPr/>
        <w:t xml:space="preserve"/>
      </w:r>
    </w:p>
    <w:p>
      <w:pPr>
        <w:jc w:val="both"/>
      </w:pPr>
      <w:r>
        <w:rPr/>
        <w:t xml:space="preserve">Moreover, the article does not provide a balanced view or explore alternative interpretations of the images. It presents a one-sided narrative that assumes Miley Cyrus was seeking attention or validation without considering other possible motivations or intentions behind taking these photos.</w:t>
      </w:r>
    </w:p>
    <w:p>
      <w:pPr>
        <w:jc w:val="both"/>
      </w:pPr>
      <w:r>
        <w:rPr/>
        <w:t xml:space="preserve"/>
      </w:r>
    </w:p>
    <w:p>
      <w:pPr>
        <w:jc w:val="both"/>
      </w:pPr>
      <w:r>
        <w:rPr/>
        <w:t xml:space="preserve">The article also contains promotional content by mentioning Miley Cyrus' recent explicit content as a source of revenue and sales for her brand. This inclusion seems unnecessary and detracts from the critical analysis of the images themselves.</w:t>
      </w:r>
    </w:p>
    <w:p>
      <w:pPr>
        <w:jc w:val="both"/>
      </w:pPr>
      <w:r>
        <w:rPr/>
        <w:t xml:space="preserve"/>
      </w:r>
    </w:p>
    <w:p>
      <w:pPr>
        <w:jc w:val="both"/>
      </w:pPr>
      <w:r>
        <w:rPr/>
        <w:t xml:space="preserve">Overall, this article lacks objectivity, relies on unsupported claims and assumptions, neglects important contextual considerations, and promotes a one-sided narrative. It would benefit from a more balanced approach that considers multiple perspectives and explores deeper societal issues surrounding body image and self-expression among young women.</w:t>
      </w:r>
    </w:p>
    <w:p>
      <w:pPr>
        <w:pStyle w:val="Heading1"/>
      </w:pPr>
      <w:bookmarkStart w:id="5" w:name="_Toc5"/>
      <w:r>
        <w:t>Topics for further research:</w:t>
      </w:r>
      <w:bookmarkEnd w:id="5"/>
    </w:p>
    <w:p>
      <w:pPr>
        <w:spacing w:after="0"/>
        <w:numPr>
          <w:ilvl w:val="0"/>
          <w:numId w:val="2"/>
        </w:numPr>
      </w:pPr>
      <w:r>
        <w:rPr/>
        <w:t xml:space="preserve">Societal pressures on body image and self-presentation among young women
</w:t>
      </w:r>
    </w:p>
    <w:p>
      <w:pPr>
        <w:spacing w:after="0"/>
        <w:numPr>
          <w:ilvl w:val="0"/>
          <w:numId w:val="2"/>
        </w:numPr>
      </w:pPr>
      <w:r>
        <w:rPr/>
        <w:t xml:space="preserve">Cultural context of self-portraits and self-expression in teenage years
</w:t>
      </w:r>
    </w:p>
    <w:p>
      <w:pPr>
        <w:spacing w:after="0"/>
        <w:numPr>
          <w:ilvl w:val="0"/>
          <w:numId w:val="2"/>
        </w:numPr>
      </w:pPr>
      <w:r>
        <w:rPr/>
        <w:t xml:space="preserve">Autonomy and agency of young women in their self-representation
</w:t>
      </w:r>
    </w:p>
    <w:p>
      <w:pPr>
        <w:spacing w:after="0"/>
        <w:numPr>
          <w:ilvl w:val="0"/>
          <w:numId w:val="2"/>
        </w:numPr>
      </w:pPr>
      <w:r>
        <w:rPr/>
        <w:t xml:space="preserve">Impact of media and celebrity culture on body image perceptions
</w:t>
      </w:r>
    </w:p>
    <w:p>
      <w:pPr>
        <w:spacing w:after="0"/>
        <w:numPr>
          <w:ilvl w:val="0"/>
          <w:numId w:val="2"/>
        </w:numPr>
      </w:pPr>
      <w:r>
        <w:rPr/>
        <w:t xml:space="preserve">Psychological effects of objectification and body shaming on individuals
</w:t>
      </w:r>
    </w:p>
    <w:p>
      <w:pPr>
        <w:numPr>
          <w:ilvl w:val="0"/>
          <w:numId w:val="2"/>
        </w:numPr>
      </w:pPr>
      <w:r>
        <w:rPr/>
        <w:t xml:space="preserve">Feminist perspectives on the portrayal of women in the media</w:t>
      </w:r>
    </w:p>
    <w:p>
      <w:pPr>
        <w:pStyle w:val="Heading1"/>
      </w:pPr>
      <w:bookmarkStart w:id="6" w:name="_Toc6"/>
      <w:r>
        <w:t>Report location:</w:t>
      </w:r>
      <w:bookmarkEnd w:id="6"/>
    </w:p>
    <w:p>
      <w:hyperlink r:id="rId8" w:history="1">
        <w:r>
          <w:rPr>
            <w:color w:val="2980b9"/>
            <w:u w:val="single"/>
          </w:rPr>
          <w:t xml:space="preserve">https://www.fullpicture.app/item/0fe678e610fe2d91913e0f7ed7875298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3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lmlywriter.com/online/" TargetMode="External"/><Relationship Id="rId8" Type="http://schemas.openxmlformats.org/officeDocument/2006/relationships/hyperlink" Target="https://www.fullpicture.app/item/0fe678e610fe2d91913e0f7ed78752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2024-01-03T16:55:50+01:00</dcterms:created>
  <dcterms:modified xsi:type="dcterms:W3CDTF">2024-01-03T16:55:50+01:00</dcterms:modified>
</cp:coreProperties>
</file>

<file path=docProps/custom.xml><?xml version="1.0" encoding="utf-8"?>
<Properties xmlns="http://schemas.openxmlformats.org/officeDocument/2006/custom-properties" xmlns:vt="http://schemas.openxmlformats.org/officeDocument/2006/docPropsVTypes"/>
</file>