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Alleviation of cadmium-induced phytotoxicity and growth improvement by exogenous melatonin pretreatment in mallow (Malva parviflora) plants - ScienceDirect</w:t>
      </w:r>
      <w:br/>
      <w:hyperlink r:id="rId7" w:history="1">
        <w:r>
          <w:rPr>
            <w:color w:val="2980b9"/>
            <w:u w:val="single"/>
          </w:rPr>
          <w:t xml:space="preserve">https://www.sciencedirect.com/science/article/pii/S0147651320312409?via%3Dihub</w:t>
        </w:r>
      </w:hyperlink>
    </w:p>
    <w:p>
      <w:pPr>
        <w:pStyle w:val="Heading1"/>
      </w:pPr>
      <w:bookmarkStart w:id="2" w:name="_Toc2"/>
      <w:r>
        <w:t>Article summary:</w:t>
      </w:r>
      <w:bookmarkEnd w:id="2"/>
    </w:p>
    <w:p>
      <w:pPr>
        <w:jc w:val="both"/>
      </w:pPr>
      <w:r>
        <w:rPr/>
        <w:t xml:space="preserve">1. Lower concentrations of melatonin improved growth and chlorophyll content in plants exposed to Cd.</w:t>
      </w:r>
    </w:p>
    <w:p>
      <w:pPr>
        <w:jc w:val="both"/>
      </w:pPr>
      <w:r>
        <w:rPr/>
        <w:t xml:space="preserve">2. Exogenous melatonin modulated Cd-induced oxidative stress by increasing antioxidant capacity and reducing translocation of Cd from the roots to the shoots.</w:t>
      </w:r>
    </w:p>
    <w:p>
      <w:pPr>
        <w:jc w:val="both"/>
      </w:pPr>
      <w:r>
        <w:rPr/>
        <w:t xml:space="preserve">3. Melatonin can reduce oxidative stress and improve biomass in plants exposed to Cd.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“Alleviation of cadmium-induced phytotoxicity and growth improvement by exogenous melatonin pretreatment in mallow (Malva parviflora) plants” is a scientific study published in ScienceDirect, which is a reliable source for scientific research. The article provides an overview of the effects of melatonin on cadmium toxicity in mallow plants, as well as its potential role in improving plant growth and tolerance to heavy metals. The authors provide evidence for their claims through experiments conducted under hydroponic conditions, which are described in detail throughout the article. </w:t>
      </w:r>
    </w:p>
    <w:p>
      <w:pPr>
        <w:jc w:val="both"/>
      </w:pPr>
      <w:r>
        <w:rPr/>
        <w:t xml:space="preserve">The article appears to be unbiased and presents both sides equally, noting possible risks associated with using melatonin as a treatment for cadmium toxicity. The authors also provide evidence for their claims through experiments conducted under hydroponic conditions, which are described in detail throughout the article. Additionally, they discuss potential mechanisms by which melatonin may reduce oxidative stress and improve plant growth, such as increasing proline levels or inducing phenylalanine ammonia-lyase activity. </w:t>
      </w:r>
    </w:p>
    <w:p>
      <w:pPr>
        <w:jc w:val="both"/>
      </w:pPr>
      <w:r>
        <w:rPr/>
        <w:t xml:space="preserve">The only potential bias that could be identified is that the authors do not explore any counterarguments or alternative treatments that could be used to reduce cadmium toxicity in mallow plants. However, this does not detract from the overall trustworthiness of the article since it focuses solely on exploring the effects of melatonin on cadmium toxicity rather than providing an exhaustive list of all possible treatments available.</w:t>
      </w:r>
    </w:p>
    <w:p>
      <w:pPr>
        <w:pStyle w:val="Heading1"/>
      </w:pPr>
      <w:bookmarkStart w:id="5" w:name="_Toc5"/>
      <w:r>
        <w:t>Topics for further research:</w:t>
      </w:r>
      <w:bookmarkEnd w:id="5"/>
    </w:p>
    <w:p>
      <w:pPr>
        <w:spacing w:after="0"/>
        <w:numPr>
          <w:ilvl w:val="0"/>
          <w:numId w:val="2"/>
        </w:numPr>
      </w:pPr>
      <w:r>
        <w:rPr/>
        <w:t xml:space="preserve">Alternative treatments for cadmium toxicity in plants</w:t>
      </w:r>
    </w:p>
    <w:p>
      <w:pPr>
        <w:spacing w:after="0"/>
        <w:numPr>
          <w:ilvl w:val="0"/>
          <w:numId w:val="2"/>
        </w:numPr>
      </w:pPr>
      <w:r>
        <w:rPr/>
        <w:t xml:space="preserve">Mechanisms of melatonin action on plant growth</w:t>
      </w:r>
    </w:p>
    <w:p>
      <w:pPr>
        <w:spacing w:after="0"/>
        <w:numPr>
          <w:ilvl w:val="0"/>
          <w:numId w:val="2"/>
        </w:numPr>
      </w:pPr>
      <w:r>
        <w:rPr/>
        <w:t xml:space="preserve">Effects of heavy metals on plant physiology</w:t>
      </w:r>
    </w:p>
    <w:p>
      <w:pPr>
        <w:spacing w:after="0"/>
        <w:numPr>
          <w:ilvl w:val="0"/>
          <w:numId w:val="2"/>
        </w:numPr>
      </w:pPr>
      <w:r>
        <w:rPr/>
        <w:t xml:space="preserve">Role of proline in plant stress tolerance</w:t>
      </w:r>
    </w:p>
    <w:p>
      <w:pPr>
        <w:spacing w:after="0"/>
        <w:numPr>
          <w:ilvl w:val="0"/>
          <w:numId w:val="2"/>
        </w:numPr>
      </w:pPr>
      <w:r>
        <w:rPr/>
        <w:t xml:space="preserve">Phenylalanine ammonia-lyase activity in plants</w:t>
      </w:r>
    </w:p>
    <w:p>
      <w:pPr>
        <w:numPr>
          <w:ilvl w:val="0"/>
          <w:numId w:val="2"/>
        </w:numPr>
      </w:pPr>
      <w:r>
        <w:rPr/>
        <w:t xml:space="preserve">Hydroponic systems for plant growth studies</w:t>
      </w:r>
    </w:p>
    <w:p>
      <w:pPr>
        <w:pStyle w:val="Heading1"/>
      </w:pPr>
      <w:bookmarkStart w:id="6" w:name="_Toc6"/>
      <w:r>
        <w:t>Report location:</w:t>
      </w:r>
      <w:bookmarkEnd w:id="6"/>
    </w:p>
    <w:p>
      <w:hyperlink r:id="rId8" w:history="1">
        <w:r>
          <w:rPr>
            <w:color w:val="2980b9"/>
            <w:u w:val="single"/>
          </w:rPr>
          <w:t xml:space="preserve">https://www.fullpicture.app/item/0fed369b889970c1fe55dba94173d8ed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DF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651320312409?via%3Dihub" TargetMode="External"/><Relationship Id="rId8" Type="http://schemas.openxmlformats.org/officeDocument/2006/relationships/hyperlink" Target="https://www.fullpicture.app/item/0fed369b889970c1fe55dba94173d8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2023-02-27T07:11:19+01:00</dcterms:created>
  <dcterms:modified xsi:type="dcterms:W3CDTF">2023-02-27T07:11:19+01:00</dcterms:modified>
</cp:coreProperties>
</file>

<file path=docProps/custom.xml><?xml version="1.0" encoding="utf-8"?>
<Properties xmlns="http://schemas.openxmlformats.org/officeDocument/2006/custom-properties" xmlns:vt="http://schemas.openxmlformats.org/officeDocument/2006/docPropsVTypes"/>
</file>