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Techno-economic analysis of hydrogen storage and transportation from hydrogen plant to terminal refueling station - ScienceDirect</w:t>
      </w:r>
      <w:br/>
      <w:hyperlink r:id="rId7" w:history="1">
        <w:r>
          <w:rPr>
            <w:color w:val="2980b9"/>
            <w:u w:val="single"/>
          </w:rPr>
          <w:t xml:space="preserve">https://www.sciencedirect.com/science/article/pii/S0360319923003804</w:t>
        </w:r>
      </w:hyperlink>
    </w:p>
    <w:p>
      <w:pPr>
        <w:pStyle w:val="Heading1"/>
      </w:pPr>
      <w:bookmarkStart w:id="2" w:name="_Toc2"/>
      <w:r>
        <w:t>Article summary:</w:t>
      </w:r>
      <w:bookmarkEnd w:id="2"/>
    </w:p>
    <w:p>
      <w:pPr>
        <w:jc w:val="both"/>
      </w:pPr>
      <w:r>
        <w:rPr/>
        <w:t xml:space="preserve">1. A techno-economic analysis of point-to-point hydrogen storage and transportation systems is conducted.</w:t>
      </w:r>
    </w:p>
    <w:p>
      <w:pPr>
        <w:jc w:val="both"/>
      </w:pPr>
      <w:r>
        <w:rPr/>
        <w:t xml:space="preserve">2. The economics of 1-to-N hydrogen storage and transportation scenarios are analyzed.</w:t>
      </w:r>
    </w:p>
    <w:p>
      <w:pPr>
        <w:jc w:val="both"/>
      </w:pPr>
      <w:r>
        <w:rPr/>
        <w:t xml:space="preserve">3. A 1-to-N relay hydrogen storage and transportation scenario is constructed to improve economic applicability.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techno-economic analysis of the point-to-point hydrogen storage and transportation system based on compressed gas hydrogen (GH), liquid hydrogen (LH), pipeline hydrogen (PH), and liquid organic hydrogen carriers (LOHC). The article presents an unbiased view of the different methods of storing and transporting hydrogen, providing a detailed overview of their advantages and disadvantages. It also provides an in depth analysis of the economics involved in each method, allowing for comparison between them. Furthermore, it proposes a 1-to-N relay system as a way to improve economic applicability, which could be beneficial for large scale applications. </w:t>
      </w:r>
    </w:p>
    <w:p>
      <w:pPr>
        <w:jc w:val="both"/>
      </w:pPr>
      <w:r>
        <w:rPr/>
        <w:t xml:space="preserve">The article does not present any counterarguments or explore any potential risks associated with the proposed methods, which could be seen as a limitation. Additionally, there is no mention of other potential methods that could be used for storing or transporting hydrogen, such as metal hydrides or chemical hydrides, which could provide further insight into the topic. Furthermore, there is no discussion on the environmental impacts associated with each method, which could be important when considering their use in large scale applications. </w:t>
      </w:r>
    </w:p>
    <w:p>
      <w:pPr>
        <w:jc w:val="both"/>
      </w:pPr>
      <w:r>
        <w:rPr/>
        <w:t xml:space="preserve">In conclusion, this article provides an unbiased overview of different methods for storing and transporting hydrogen along with an in depth analysis of their economics. However, it does not explore any potential risks or counterarguments associated with these methods nor does it discuss any environmental impacts they may have.</w:t>
      </w:r>
    </w:p>
    <w:p>
      <w:pPr>
        <w:pStyle w:val="Heading1"/>
      </w:pPr>
      <w:bookmarkStart w:id="5" w:name="_Toc5"/>
      <w:r>
        <w:t>Topics for further research:</w:t>
      </w:r>
      <w:bookmarkEnd w:id="5"/>
    </w:p>
    <w:p>
      <w:pPr>
        <w:spacing w:after="0"/>
        <w:numPr>
          <w:ilvl w:val="0"/>
          <w:numId w:val="2"/>
        </w:numPr>
      </w:pPr>
      <w:r>
        <w:rPr/>
        <w:t xml:space="preserve">Metal hydrides for hydrogen storage</w:t>
      </w:r>
    </w:p>
    <w:p>
      <w:pPr>
        <w:spacing w:after="0"/>
        <w:numPr>
          <w:ilvl w:val="0"/>
          <w:numId w:val="2"/>
        </w:numPr>
      </w:pPr>
      <w:r>
        <w:rPr/>
        <w:t xml:space="preserve">Chemical hydrides for hydrogen storage</w:t>
      </w:r>
    </w:p>
    <w:p>
      <w:pPr>
        <w:spacing w:after="0"/>
        <w:numPr>
          <w:ilvl w:val="0"/>
          <w:numId w:val="2"/>
        </w:numPr>
      </w:pPr>
      <w:r>
        <w:rPr/>
        <w:t xml:space="preserve">Environmental impacts of hydrogen storage and transportation</w:t>
      </w:r>
    </w:p>
    <w:p>
      <w:pPr>
        <w:spacing w:after="0"/>
        <w:numPr>
          <w:ilvl w:val="0"/>
          <w:numId w:val="2"/>
        </w:numPr>
      </w:pPr>
      <w:r>
        <w:rPr/>
        <w:t xml:space="preserve">Risks associated with hydrogen storage and transportation</w:t>
      </w:r>
    </w:p>
    <w:p>
      <w:pPr>
        <w:spacing w:after="0"/>
        <w:numPr>
          <w:ilvl w:val="0"/>
          <w:numId w:val="2"/>
        </w:numPr>
      </w:pPr>
      <w:r>
        <w:rPr/>
        <w:t xml:space="preserve">Counterarguments to hydrogen storage and transportation</w:t>
      </w:r>
    </w:p>
    <w:p>
      <w:pPr>
        <w:numPr>
          <w:ilvl w:val="0"/>
          <w:numId w:val="2"/>
        </w:numPr>
      </w:pPr>
      <w:r>
        <w:rPr/>
        <w:t xml:space="preserve">Large scale applications of hydrogen storage and transportation</w:t>
      </w:r>
    </w:p>
    <w:p>
      <w:pPr>
        <w:pStyle w:val="Heading1"/>
      </w:pPr>
      <w:bookmarkStart w:id="6" w:name="_Toc6"/>
      <w:r>
        <w:t>Report location:</w:t>
      </w:r>
      <w:bookmarkEnd w:id="6"/>
    </w:p>
    <w:p>
      <w:hyperlink r:id="rId8" w:history="1">
        <w:r>
          <w:rPr>
            <w:color w:val="2980b9"/>
            <w:u w:val="single"/>
          </w:rPr>
          <w:t xml:space="preserve">https://www.fullpicture.app/item/100bdb20747d8b9846656f946259b4dc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10A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3003804" TargetMode="External"/><Relationship Id="rId8" Type="http://schemas.openxmlformats.org/officeDocument/2006/relationships/hyperlink" Target="https://www.fullpicture.app/item/100bdb20747d8b9846656f946259b4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2023-02-24T17:11:02+01:00</dcterms:created>
  <dcterms:modified xsi:type="dcterms:W3CDTF">2023-02-24T17:11:02+01:00</dcterms:modified>
</cp:coreProperties>
</file>

<file path=docProps/custom.xml><?xml version="1.0" encoding="utf-8"?>
<Properties xmlns="http://schemas.openxmlformats.org/officeDocument/2006/custom-properties" xmlns:vt="http://schemas.openxmlformats.org/officeDocument/2006/docPropsVTypes"/>
</file>