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micromechanical analysis of alkali-activated fly ash-slag paste - ScienceDirect</w:t>
      </w:r>
      <w:br/>
      <w:hyperlink r:id="rId7" w:history="1">
        <w:r>
          <w:rPr>
            <w:color w:val="2980b9"/>
            <w:u w:val="single"/>
          </w:rPr>
          <w:t xml:space="preserve">https://vpn.lib.xauat.edu.cn/https/webvpn7777772e736369656e63656469726563742e636f6d/science/article/pii/S0008884619317090</w:t>
        </w:r>
      </w:hyperlink>
    </w:p>
    <w:p>
      <w:pPr>
        <w:pStyle w:val="Heading1"/>
      </w:pPr>
      <w:bookmarkStart w:id="2" w:name="_Toc2"/>
      <w:r>
        <w:t>Article summary:</w:t>
      </w:r>
      <w:bookmarkEnd w:id="2"/>
    </w:p>
    <w:p>
      <w:pPr>
        <w:jc w:val="both"/>
      </w:pPr>
      <w:r>
        <w:rPr/>
        <w:t xml:space="preserve">1. This paper presents a systematic investigation into the microstructure and micromechanical properties of AAFS paste from nano-scale to micro-scale.</w:t>
      </w:r>
    </w:p>
    <w:p>
      <w:pPr>
        <w:jc w:val="both"/>
      </w:pPr>
      <w:r>
        <w:rPr/>
        <w:t xml:space="preserve">2. The elasticity of reaction products and their relative volumetric proportions mainly determine the macroscopic elasticity of AAFS paste, while the porosity and pore size distribution primarily condition its macroscopic strength.</w:t>
      </w:r>
    </w:p>
    <w:p>
      <w:pPr>
        <w:jc w:val="both"/>
      </w:pPr>
      <w:r>
        <w:rPr/>
        <w:t xml:space="preserve">3. Nanoindentation was used to evaluate the micromechanical properties, while the microstructure was characterised using 29Si nuclear magnetic resonance, Fourier transform infrared spectroscopy, backscattered electron microscopy, and mercury intrusion porosimetry.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detailed analysis of the microstructure and micromechanical properties of AAFS paste from nano-scale to micro-scale. The article also uses various methods such as nanoindentation, 29Si nuclear magnetic resonance, Fourier transform infrared spectroscopy, backscattered electron microscopy, and mercury intrusion porosimetry to evaluate the micromechanical properties and characterise the microstructure. However, there are some potential biases that should be noted in this article. For example, there is no mention of any possible risks associated with using AAFS paste or any counterarguments that could be made against its use. Additionally, there is no discussion about how this research could be applied in practice or what implications it may have for future research in this field. Furthermore, there is no evidence provided for some of the claims made in the article which could lead to readers questioning its reliability. Finally, there is a lack of impartiality as only one side of the argument is presented without exploring any alternative perspectives or opinions on this topic.</w:t>
      </w:r>
    </w:p>
    <w:p>
      <w:pPr>
        <w:pStyle w:val="Heading1"/>
      </w:pPr>
      <w:bookmarkStart w:id="5" w:name="_Toc5"/>
      <w:r>
        <w:t>Topics for further research:</w:t>
      </w:r>
      <w:bookmarkEnd w:id="5"/>
    </w:p>
    <w:p>
      <w:pPr>
        <w:spacing w:after="0"/>
        <w:numPr>
          <w:ilvl w:val="0"/>
          <w:numId w:val="2"/>
        </w:numPr>
      </w:pPr>
      <w:r>
        <w:rPr/>
        <w:t xml:space="preserve">Risks associated with AAFS paste</w:t>
      </w:r>
    </w:p>
    <w:p>
      <w:pPr>
        <w:spacing w:after="0"/>
        <w:numPr>
          <w:ilvl w:val="0"/>
          <w:numId w:val="2"/>
        </w:numPr>
      </w:pPr>
      <w:r>
        <w:rPr/>
        <w:t xml:space="preserve">Practical applications of AAFS paste</w:t>
      </w:r>
    </w:p>
    <w:p>
      <w:pPr>
        <w:spacing w:after="0"/>
        <w:numPr>
          <w:ilvl w:val="0"/>
          <w:numId w:val="2"/>
        </w:numPr>
      </w:pPr>
      <w:r>
        <w:rPr/>
        <w:t xml:space="preserve">Implications of AAFS paste research</w:t>
      </w:r>
    </w:p>
    <w:p>
      <w:pPr>
        <w:spacing w:after="0"/>
        <w:numPr>
          <w:ilvl w:val="0"/>
          <w:numId w:val="2"/>
        </w:numPr>
      </w:pPr>
      <w:r>
        <w:rPr/>
        <w:t xml:space="preserve">Counterarguments against AAFS paste</w:t>
      </w:r>
    </w:p>
    <w:p>
      <w:pPr>
        <w:spacing w:after="0"/>
        <w:numPr>
          <w:ilvl w:val="0"/>
          <w:numId w:val="2"/>
        </w:numPr>
      </w:pPr>
      <w:r>
        <w:rPr/>
        <w:t xml:space="preserve">Alternative perspectives on AAFS paste</w:t>
      </w:r>
    </w:p>
    <w:p>
      <w:pPr>
        <w:numPr>
          <w:ilvl w:val="0"/>
          <w:numId w:val="2"/>
        </w:numPr>
      </w:pPr>
      <w:r>
        <w:rPr/>
        <w:t xml:space="preserve">Evidence for claims made about AAFS paste</w:t>
      </w:r>
    </w:p>
    <w:p>
      <w:pPr>
        <w:pStyle w:val="Heading1"/>
      </w:pPr>
      <w:bookmarkStart w:id="6" w:name="_Toc6"/>
      <w:r>
        <w:t>Report location:</w:t>
      </w:r>
      <w:bookmarkEnd w:id="6"/>
    </w:p>
    <w:p>
      <w:hyperlink r:id="rId8" w:history="1">
        <w:r>
          <w:rPr>
            <w:color w:val="2980b9"/>
            <w:u w:val="single"/>
          </w:rPr>
          <w:t xml:space="preserve">https://www.fullpicture.app/item/10218d127c70c8fbd201b346e9fb4975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E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lib.xauat.edu.cn/https/webvpn7777772e736369656e63656469726563742e636f6d/science/article/pii/S0008884619317090" TargetMode="External"/><Relationship Id="rId8" Type="http://schemas.openxmlformats.org/officeDocument/2006/relationships/hyperlink" Target="https://www.fullpicture.app/item/10218d127c70c8fbd201b346e9fb4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2023-02-19T15:12:45+01:00</dcterms:created>
  <dcterms:modified xsi:type="dcterms:W3CDTF">2023-02-19T15:12:45+01:00</dcterms:modified>
</cp:coreProperties>
</file>

<file path=docProps/custom.xml><?xml version="1.0" encoding="utf-8"?>
<Properties xmlns="http://schemas.openxmlformats.org/officeDocument/2006/custom-properties" xmlns:vt="http://schemas.openxmlformats.org/officeDocument/2006/docPropsVTypes"/>
</file>