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CFD analysis of Fe transfer on roughened wall caused by turbulent lead-bismuth eutectic flow</w:t>
      </w:r>
      <w:br/>
      <w:hyperlink r:id="rId7" w:history="1">
        <w:r>
          <w:rPr>
            <w:color w:val="2980b9"/>
            <w:u w:val="single"/>
          </w:rPr>
          <w:t xml:space="preserve">https://www.frontiersin.org/articles/10.3389/fenrg.2022.1005171/full</w:t>
        </w:r>
      </w:hyperlink>
    </w:p>
    <w:p>
      <w:pPr>
        <w:pStyle w:val="Heading1"/>
      </w:pPr>
      <w:bookmarkStart w:id="2" w:name="_Toc2"/>
      <w:r>
        <w:t>Article summary:</w:t>
      </w:r>
      <w:bookmarkEnd w:id="2"/>
    </w:p>
    <w:p>
      <w:pPr>
        <w:jc w:val="both"/>
      </w:pPr>
      <w:r>
        <w:rPr/>
        <w:t xml:space="preserve">1. Lead-bismuth Eutectic (LBE) is a prominent candidate coolant for Lead-cooled Fast Reactors (LFRs) and Accelerator Driven Systems (ADS).</w:t>
      </w:r>
    </w:p>
    <w:p>
      <w:pPr>
        <w:jc w:val="both"/>
      </w:pPr>
      <w:r>
        <w:rPr/>
        <w:t xml:space="preserve">2. The surface condition of steel is one of the addressed factors that affects the LBE corrosion behavior.</w:t>
      </w:r>
    </w:p>
    <w:p>
      <w:pPr>
        <w:jc w:val="both"/>
      </w:pPr>
      <w:r>
        <w:rPr/>
        <w:t xml:space="preserve">3. This study aims to characterize the effect of rough walls on iron transfer behavior in LBE flow and to further enhance the understanding of steel dissolution in LBE.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state-of-the-art research on CFD analysis of Fe transfer on roughened wall caused by turbulent lead-bismuth eutectic flow, with a focus on understanding the mechanism and characteristics of steel corrosion in LBE. The article is well written and provides a comprehensive review of relevant literature, as well as an explanation of the physical models used for mass transfer and LRN turbulent model.</w:t>
      </w:r>
    </w:p>
    <w:p>
      <w:pPr>
        <w:jc w:val="both"/>
      </w:pPr>
      <w:r>
        <w:rPr/>
        <w:t xml:space="preserve">However, there are some potential biases in the article that should be noted. Firstly, there is no discussion or exploration of counterarguments or alternative perspectives on this topic, which could provide a more balanced view on this issue. Secondly, there is no mention or discussion about possible risks associated with this type of research, such as environmental impacts or safety concerns. Thirdly, there is no evidence provided to support some of the claims made in the article, such as differences in corrosion resistance between different surface conditions or effects of roughness on mass transfer behavior. Finally, it appears that some points have been omitted from consideration; for example, there is no mention of other types of materials that could be used instead of stainless steel for LBE-cooled nuclear systems.</w:t>
      </w:r>
    </w:p>
    <w:p>
      <w:pPr>
        <w:jc w:val="both"/>
      </w:pPr>
      <w:r>
        <w:rPr/>
        <w:t xml:space="preserve">In conclusion, while this article provides an informative overview and explanation about CFD analysis related to Fe transfer on roughened wall caused by turbulent lead-bismuth eutectic flow, it does contain some potential biases and omissions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lead-bismuth eutectic flow</w:t>
      </w:r>
    </w:p>
    <w:p>
      <w:pPr>
        <w:spacing w:after="0"/>
        <w:numPr>
          <w:ilvl w:val="0"/>
          <w:numId w:val="2"/>
        </w:numPr>
      </w:pPr>
      <w:r>
        <w:rPr/>
        <w:t xml:space="preserve">Safety concerns of lead-bismuth eutectic flow</w:t>
      </w:r>
    </w:p>
    <w:p>
      <w:pPr>
        <w:spacing w:after="0"/>
        <w:numPr>
          <w:ilvl w:val="0"/>
          <w:numId w:val="2"/>
        </w:numPr>
      </w:pPr>
      <w:r>
        <w:rPr/>
        <w:t xml:space="preserve">Corrosion resistance of different materials</w:t>
      </w:r>
    </w:p>
    <w:p>
      <w:pPr>
        <w:spacing w:after="0"/>
        <w:numPr>
          <w:ilvl w:val="0"/>
          <w:numId w:val="2"/>
        </w:numPr>
      </w:pPr>
      <w:r>
        <w:rPr/>
        <w:t xml:space="preserve">Effects of surface roughness on mass transfer</w:t>
      </w:r>
    </w:p>
    <w:p>
      <w:pPr>
        <w:spacing w:after="0"/>
        <w:numPr>
          <w:ilvl w:val="0"/>
          <w:numId w:val="2"/>
        </w:numPr>
      </w:pPr>
      <w:r>
        <w:rPr/>
        <w:t xml:space="preserve">Alternative materials for LBE-cooled nuclear systems</w:t>
      </w:r>
    </w:p>
    <w:p>
      <w:pPr>
        <w:numPr>
          <w:ilvl w:val="0"/>
          <w:numId w:val="2"/>
        </w:numPr>
      </w:pPr>
      <w:r>
        <w:rPr/>
        <w:t xml:space="preserve">CFD analysis of turbulent flow in nuclear systems</w:t>
      </w:r>
    </w:p>
    <w:p>
      <w:pPr>
        <w:pStyle w:val="Heading1"/>
      </w:pPr>
      <w:bookmarkStart w:id="6" w:name="_Toc6"/>
      <w:r>
        <w:t>Report location:</w:t>
      </w:r>
      <w:bookmarkEnd w:id="6"/>
    </w:p>
    <w:p>
      <w:hyperlink r:id="rId8" w:history="1">
        <w:r>
          <w:rPr>
            <w:color w:val="2980b9"/>
            <w:u w:val="single"/>
          </w:rPr>
          <w:t xml:space="preserve">https://www.fullpicture.app/item/103c53faf5a6938b358ff1c97a087cd1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F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2.1005171/full" TargetMode="External"/><Relationship Id="rId8" Type="http://schemas.openxmlformats.org/officeDocument/2006/relationships/hyperlink" Target="https://www.fullpicture.app/item/103c53faf5a6938b358ff1c97a087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2023-03-01T07:41:27+01:00</dcterms:created>
  <dcterms:modified xsi:type="dcterms:W3CDTF">2023-03-01T07:41:27+01:00</dcterms:modified>
</cp:coreProperties>
</file>

<file path=docProps/custom.xml><?xml version="1.0" encoding="utf-8"?>
<Properties xmlns="http://schemas.openxmlformats.org/officeDocument/2006/custom-properties" xmlns:vt="http://schemas.openxmlformats.org/officeDocument/2006/docPropsVTypes"/>
</file>