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General Model for the Uniaxial Tensile Strength Characteristic Curve of Unsaturated Soils | Journal of Geotechnical and Geoenvironmental Engineering | Vol 147, No 7</w:t>
      </w:r>
      <w:br/>
      <w:hyperlink r:id="rId7" w:history="1">
        <w:r>
          <w:rPr>
            <w:color w:val="2980b9"/>
            <w:u w:val="single"/>
          </w:rPr>
          <w:t xml:space="preserve">https://ascelibrary.org/doi/epdf/10.1061/%28ASCE%29GT.1943-5606.0002567</w:t>
        </w:r>
      </w:hyperlink>
    </w:p>
    <w:p>
      <w:pPr>
        <w:pStyle w:val="Heading1"/>
      </w:pPr>
      <w:bookmarkStart w:id="2" w:name="_Toc2"/>
      <w:r>
        <w:t>Article summary:</w:t>
      </w:r>
      <w:bookmarkEnd w:id="2"/>
    </w:p>
    <w:p>
      <w:pPr>
        <w:jc w:val="both"/>
      </w:pPr>
      <w:r>
        <w:rPr/>
        <w:t xml:space="preserve">1. This paper presents a general model for the uniaxial tensile strength characteristic curve (TSCC) of unsaturated soils.</w:t>
      </w:r>
    </w:p>
    <w:p>
      <w:pPr>
        <w:jc w:val="both"/>
      </w:pPr>
      <w:r>
        <w:rPr/>
        <w:t xml:space="preserve">2. The proposed model is applicable to various soil types ranging from clean sands to silty and clayey soils.</w:t>
      </w:r>
    </w:p>
    <w:p>
      <w:pPr>
        <w:jc w:val="both"/>
      </w:pPr>
      <w:r>
        <w:rPr/>
        <w:t xml:space="preserve">3. The model was validated against laboratory-measured tensile strength reported in the literature for 10 soils, and was found to capture the tensile behavior of sandy, silty, and clayey soils well.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“General Model for the Uniaxial Tensile Strength Characteristic Curve of Unsaturated Soils” is a reliable source of information on the topic of uniaxial tensile strength characteristic curves (TSCC) of unsaturated soils. The authors provide a comprehensive overview of the current state of knowledge on this topic, as well as an in-depth analysis of their proposed model for predicting TSCCs. They also present evidence from laboratory tests that support their claims about the accuracy and reliability of their model. </w:t>
      </w:r>
    </w:p>
    <w:p>
      <w:pPr>
        <w:jc w:val="both"/>
      </w:pPr>
      <w:r>
        <w:rPr/>
        <w:t xml:space="preserve">The article does not appear to be biased or one-sided in its reporting; it provides an objective overview of existing models and research on this topic, as well as a detailed description and analysis of their own proposed model. Furthermore, all claims made by the authors are supported by evidence from laboratory tests or other sources, which adds to its trustworthiness and reliability. </w:t>
      </w:r>
    </w:p>
    <w:p>
      <w:pPr>
        <w:jc w:val="both"/>
      </w:pPr>
      <w:r>
        <w:rPr/>
        <w:t xml:space="preserve">The only potential issue with this article is that it does not explore any counterarguments or alternative perspectives on this topic; however, given that it is focused solely on presenting and analyzing their own proposed model, this is understandable. Additionally, there is no promotional content or partiality present in the article; all claims are presented objectively and without bias. Finally, possible risks associated with using their proposed model are noted throughout the article, further adding to its trustworthiness and reliability.</w:t>
      </w:r>
    </w:p>
    <w:p>
      <w:pPr>
        <w:pStyle w:val="Heading1"/>
      </w:pPr>
      <w:bookmarkStart w:id="5" w:name="_Toc5"/>
      <w:r>
        <w:t>Topics for further research:</w:t>
      </w:r>
      <w:bookmarkEnd w:id="5"/>
    </w:p>
    <w:p>
      <w:pPr>
        <w:spacing w:after="0"/>
        <w:numPr>
          <w:ilvl w:val="0"/>
          <w:numId w:val="2"/>
        </w:numPr>
      </w:pPr>
      <w:r>
        <w:rPr/>
        <w:t xml:space="preserve">Unsaturated soil mechanics</w:t>
      </w:r>
    </w:p>
    <w:p>
      <w:pPr>
        <w:spacing w:after="0"/>
        <w:numPr>
          <w:ilvl w:val="0"/>
          <w:numId w:val="2"/>
        </w:numPr>
      </w:pPr>
      <w:r>
        <w:rPr/>
        <w:t xml:space="preserve">Uniaxial tensile strength testing</w:t>
      </w:r>
    </w:p>
    <w:p>
      <w:pPr>
        <w:spacing w:after="0"/>
        <w:numPr>
          <w:ilvl w:val="0"/>
          <w:numId w:val="2"/>
        </w:numPr>
      </w:pPr>
      <w:r>
        <w:rPr/>
        <w:t xml:space="preserve">Unsaturated soil strength parameters</w:t>
      </w:r>
    </w:p>
    <w:p>
      <w:pPr>
        <w:spacing w:after="0"/>
        <w:numPr>
          <w:ilvl w:val="0"/>
          <w:numId w:val="2"/>
        </w:numPr>
      </w:pPr>
      <w:r>
        <w:rPr/>
        <w:t xml:space="preserve">Unsaturated soil strength models</w:t>
      </w:r>
    </w:p>
    <w:p>
      <w:pPr>
        <w:spacing w:after="0"/>
        <w:numPr>
          <w:ilvl w:val="0"/>
          <w:numId w:val="2"/>
        </w:numPr>
      </w:pPr>
      <w:r>
        <w:rPr/>
        <w:t xml:space="preserve">Unsaturated soil strength characteristics</w:t>
      </w:r>
    </w:p>
    <w:p>
      <w:pPr>
        <w:numPr>
          <w:ilvl w:val="0"/>
          <w:numId w:val="2"/>
        </w:numPr>
      </w:pPr>
      <w:r>
        <w:rPr/>
        <w:t xml:space="preserve">Unsaturated soil strength prediction</w:t>
      </w:r>
    </w:p>
    <w:p>
      <w:pPr>
        <w:pStyle w:val="Heading1"/>
      </w:pPr>
      <w:bookmarkStart w:id="6" w:name="_Toc6"/>
      <w:r>
        <w:t>Report location:</w:t>
      </w:r>
      <w:bookmarkEnd w:id="6"/>
    </w:p>
    <w:p>
      <w:hyperlink r:id="rId8" w:history="1">
        <w:r>
          <w:rPr>
            <w:color w:val="2980b9"/>
            <w:u w:val="single"/>
          </w:rPr>
          <w:t xml:space="preserve">https://www.fullpicture.app/item/103ef4198d48f0783bc957ceaaf0148a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411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elibrary.org/doi/epdf/10.1061/%28ASCE%29GT.1943-5606.0002567" TargetMode="External"/><Relationship Id="rId8" Type="http://schemas.openxmlformats.org/officeDocument/2006/relationships/hyperlink" Target="https://www.fullpicture.app/item/103ef4198d48f0783bc957ceaaf014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2023-02-22T22:19:44+01:00</dcterms:created>
  <dcterms:modified xsi:type="dcterms:W3CDTF">2023-02-22T22:19:44+01:00</dcterms:modified>
</cp:coreProperties>
</file>

<file path=docProps/custom.xml><?xml version="1.0" encoding="utf-8"?>
<Properties xmlns="http://schemas.openxmlformats.org/officeDocument/2006/custom-properties" xmlns:vt="http://schemas.openxmlformats.org/officeDocument/2006/docPropsVTypes"/>
</file>