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If AI kills the essay, I will be a pallbearer at the funeral - Poynter</w:t>
      </w:r>
      <w:br/>
      <w:hyperlink r:id="rId7" w:history="1">
        <w:r>
          <w:rPr>
            <w:color w:val="2980b9"/>
            <w:u w:val="single"/>
          </w:rPr>
          <w:t xml:space="preserve">https://www.poynter.org/commentary/2023/will-chatgpt-kill-term-papers-essays/</w:t>
        </w:r>
      </w:hyperlink>
    </w:p>
    <w:p>
      <w:pPr>
        <w:pStyle w:val="Heading1"/>
      </w:pPr>
      <w:bookmarkStart w:id="2" w:name="_Toc2"/>
      <w:r>
        <w:t>Article summary:</w:t>
      </w:r>
      <w:bookmarkEnd w:id="2"/>
    </w:p>
    <w:p>
      <w:pPr>
        <w:jc w:val="both"/>
      </w:pPr>
      <w:r>
        <w:rPr/>
        <w:t xml:space="preserve">1. AI chatbots, such as ChatGPT, are threatening the existence of the term paper and other writing assignments.</w:t>
      </w:r>
    </w:p>
    <w:p>
      <w:pPr>
        <w:jc w:val="both"/>
      </w:pPr>
      <w:r>
        <w:rPr/>
        <w:t xml:space="preserve">2. AI chatbots can be convenient for students, but organizations should be aware of the risks associated with using them, such as data theft and spoofing.</w:t>
      </w:r>
    </w:p>
    <w:p>
      <w:pPr>
        <w:jc w:val="both"/>
      </w:pPr>
      <w:r>
        <w:rPr/>
        <w:t xml:space="preserve">3. Grading of written assignments is often subjective and prone to unfairness, which can lead to students feeling like they are not being treated fairly.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“If AI Kills the Essay,I Will Be a Pallbearer at the Funeral” by Poynter is an opinion piece that examines the potential impact of AI chatbots on writing assignments in higher education. The article is generally well-written and provides a comprehensive overview of the issue from both sides – those who support using AI chatbots and those who oppose it. However, there are some areas where it could be improved upon in terms of trustworthiness and reliability. </w:t>
      </w:r>
    </w:p>
    <w:p>
      <w:pPr>
        <w:jc w:val="both"/>
      </w:pPr>
      <w:r>
        <w:rPr/>
        <w:t xml:space="preserve">First, while the article does provide some evidence to support its claims (such as citing service terms from ChatGPT), it does not provide enough evidence to fully back up its assertions about how AI chatbots will affect writing assignments in higher education. Additionally, while it does mention some potential risks associated with using AI chatbots (such as data theft and spoofing), it does not explore these risks in any depth or provide any concrete examples of how they could occur. </w:t>
      </w:r>
    </w:p>
    <w:p>
      <w:pPr>
        <w:jc w:val="both"/>
      </w:pPr>
      <w:r>
        <w:rPr/>
        <w:t xml:space="preserve">Second, while the article does present both sides of the argument fairly evenly, it does not present any counterarguments or alternative perspectives on why using AI chatbots might be beneficial for higher education institutions or students. Furthermore, while it acknowledges that grading written assignments can be subjective and prone to unfairness, it fails to explore this issue in any detail or offer any solutions for how this problem could be addressed. </w:t>
      </w:r>
    </w:p>
    <w:p>
      <w:pPr>
        <w:jc w:val="both"/>
      </w:pPr>
      <w:r>
        <w:rPr/>
        <w:t xml:space="preserve">Finally, while the article does provide some insights into how organizations should approach using AI chatbots (such as contacting their internal security experts), it fails to address other important considerations such as ethical implications or potential legal issues that may arise from using them. </w:t>
      </w:r>
    </w:p>
    <w:p>
      <w:pPr>
        <w:jc w:val="both"/>
      </w:pPr>
      <w:r>
        <w:rPr/>
        <w:t xml:space="preserve">In conclusion, while “If AI Kills the Essay” by Poynter is generally well-written and provides a comprehensive overview of the issue from both sides, there are some areas where its trustworthiness and reliability could be improved upon by providing more evidence to back up its claims and exploring potential risks in greater depth as well as offering alternative perspectives on why using AI chatbots might be beneficial for higher education institutions or students.</w:t>
      </w:r>
    </w:p>
    <w:p>
      <w:pPr>
        <w:pStyle w:val="Heading1"/>
      </w:pPr>
      <w:bookmarkStart w:id="5" w:name="_Toc5"/>
      <w:r>
        <w:t>Topics for further research:</w:t>
      </w:r>
      <w:bookmarkEnd w:id="5"/>
    </w:p>
    <w:p>
      <w:pPr>
        <w:spacing w:after="0"/>
        <w:numPr>
          <w:ilvl w:val="0"/>
          <w:numId w:val="2"/>
        </w:numPr>
      </w:pPr>
      <w:r>
        <w:rPr/>
        <w:t xml:space="preserve">AI chatbot risks</w:t>
      </w:r>
    </w:p>
    <w:p>
      <w:pPr>
        <w:spacing w:after="0"/>
        <w:numPr>
          <w:ilvl w:val="0"/>
          <w:numId w:val="2"/>
        </w:numPr>
      </w:pPr>
      <w:r>
        <w:rPr/>
        <w:t xml:space="preserve">AI chatbot ethical implications</w:t>
      </w:r>
    </w:p>
    <w:p>
      <w:pPr>
        <w:spacing w:after="0"/>
        <w:numPr>
          <w:ilvl w:val="0"/>
          <w:numId w:val="2"/>
        </w:numPr>
      </w:pPr>
      <w:r>
        <w:rPr/>
        <w:t xml:space="preserve">AI chatbot legal issues</w:t>
      </w:r>
    </w:p>
    <w:p>
      <w:pPr>
        <w:spacing w:after="0"/>
        <w:numPr>
          <w:ilvl w:val="0"/>
          <w:numId w:val="2"/>
        </w:numPr>
      </w:pPr>
      <w:r>
        <w:rPr/>
        <w:t xml:space="preserve">AI chatbot benefits for higher education</w:t>
      </w:r>
    </w:p>
    <w:p>
      <w:pPr>
        <w:spacing w:after="0"/>
        <w:numPr>
          <w:ilvl w:val="0"/>
          <w:numId w:val="2"/>
        </w:numPr>
      </w:pPr>
      <w:r>
        <w:rPr/>
        <w:t xml:space="preserve">Grading written assignments fairness</w:t>
      </w:r>
    </w:p>
    <w:p>
      <w:pPr>
        <w:numPr>
          <w:ilvl w:val="0"/>
          <w:numId w:val="2"/>
        </w:numPr>
      </w:pPr>
      <w:r>
        <w:rPr/>
        <w:t xml:space="preserve">AI chatbot security considerations</w:t>
      </w:r>
    </w:p>
    <w:p>
      <w:pPr>
        <w:pStyle w:val="Heading1"/>
      </w:pPr>
      <w:bookmarkStart w:id="6" w:name="_Toc6"/>
      <w:r>
        <w:t>Report location:</w:t>
      </w:r>
      <w:bookmarkEnd w:id="6"/>
    </w:p>
    <w:p>
      <w:hyperlink r:id="rId8" w:history="1">
        <w:r>
          <w:rPr>
            <w:color w:val="2980b9"/>
            <w:u w:val="single"/>
          </w:rPr>
          <w:t xml:space="preserve">https://www.fullpicture.app/item/1045b9e8f0e7c871859cfbc821417c7a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BDC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ynter.org/commentary/2023/will-chatgpt-kill-term-papers-essays/" TargetMode="External"/><Relationship Id="rId8" Type="http://schemas.openxmlformats.org/officeDocument/2006/relationships/hyperlink" Target="https://www.fullpicture.app/item/1045b9e8f0e7c871859cfbc821417c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2023-02-21T16:26:26+01:00</dcterms:created>
  <dcterms:modified xsi:type="dcterms:W3CDTF">2023-02-21T16:26:26+01:00</dcterms:modified>
</cp:coreProperties>
</file>

<file path=docProps/custom.xml><?xml version="1.0" encoding="utf-8"?>
<Properties xmlns="http://schemas.openxmlformats.org/officeDocument/2006/custom-properties" xmlns:vt="http://schemas.openxmlformats.org/officeDocument/2006/docPropsVTypes"/>
</file>