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Disgraced CRISPR-baby scientist’s ‘publicity stunt’ frustrates researchers</w:t>
      </w:r>
      <w:br/>
      <w:hyperlink r:id="rId7" w:history="1">
        <w:r>
          <w:rPr>
            <w:color w:val="2980b9"/>
            <w:u w:val="single"/>
          </w:rPr>
          <w:t xml:space="preserve">https://www.nature.com/articles/d41586-023-00382-w</w:t>
        </w:r>
      </w:hyperlink>
    </w:p>
    <w:p>
      <w:pPr>
        <w:pStyle w:val="Heading1"/>
      </w:pPr>
      <w:bookmarkStart w:id="2" w:name="_Toc2"/>
      <w:r>
        <w:t>Article summary:</w:t>
      </w:r>
      <w:bookmarkEnd w:id="2"/>
    </w:p>
    <w:p>
      <w:pPr>
        <w:jc w:val="both"/>
      </w:pPr>
      <w:r>
        <w:rPr/>
        <w:t xml:space="preserve">1. He Jiankui, the Chinese biophysicist who created the first children with edited genomes, has refused to answer questions about his past research and instead is promoting his latest plans to use genome-editing technology in people.</w:t>
      </w:r>
    </w:p>
    <w:p>
      <w:pPr>
        <w:jc w:val="both"/>
      </w:pPr>
      <w:r>
        <w:rPr/>
        <w:t xml:space="preserve">2. Scientists are frustrated by He's silence and say he should answer questions before publicizing his new plans.</w:t>
      </w:r>
    </w:p>
    <w:p>
      <w:pPr>
        <w:jc w:val="both"/>
      </w:pPr>
      <w:r>
        <w:rPr/>
        <w:t xml:space="preserve">3. He has set up a not-for-profit research laboratory in Beijing focused on developing affordable therapies for hereditary diseases such as Duchenne Muscular Dystrophy (DMD).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“Disgraced CRISPR-baby scientist’s ‘publicity stunt’ frustrates researchers” is an informative piece that provides insight into the controversial work of He Jiankui, a Chinese biophysicist who shocked the world by creating the first children with edited genomes. The article is written from a neutral point of view and does not appear to be biased towards any particular opinion or perspective. It presents both sides of the story fairly, noting both the criticism of He's work as well as his own defense of it. The article also includes quotes from various experts in the field, providing additional perspectives on the issue. </w:t>
      </w:r>
    </w:p>
    <w:p>
      <w:pPr>
        <w:jc w:val="both"/>
      </w:pPr>
      <w:r>
        <w:rPr/>
        <w:t xml:space="preserve">However, there are some potential issues with trustworthiness and reliability that should be noted. For example, while the article does provide quotes from experts in the field, it does not provide any evidence to support their claims or counterarguments. Additionally, while it does mention possible risks associated with He's work, it does not explore them in depth or present both sides equally when discussing them. Finally, there is some promotional content included in the article which could be seen as biased towards He's work and could potentially lead readers to form an overly positive opinion of it without considering all aspects of it thoroughly. </w:t>
      </w:r>
    </w:p>
    <w:p>
      <w:pPr>
        <w:jc w:val="both"/>
      </w:pPr>
      <w:r>
        <w:rPr/>
        <w:t xml:space="preserve">In conclusion, while this article provides an informative overview of He Jiankui's controversial work and its implications for society at large, there are some potential issues with trustworthiness and reliability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Ethical implications of gene editing </w:t>
      </w:r>
    </w:p>
    <w:p>
      <w:pPr>
        <w:spacing w:after="0"/>
        <w:numPr>
          <w:ilvl w:val="0"/>
          <w:numId w:val="2"/>
        </w:numPr>
      </w:pPr>
      <w:r>
        <w:rPr/>
        <w:t xml:space="preserve">Potential risks of CRISPR technology </w:t>
      </w:r>
    </w:p>
    <w:p>
      <w:pPr>
        <w:spacing w:after="0"/>
        <w:numPr>
          <w:ilvl w:val="0"/>
          <w:numId w:val="2"/>
        </w:numPr>
      </w:pPr>
      <w:r>
        <w:rPr/>
        <w:t xml:space="preserve">Regulation of gene editing research </w:t>
      </w:r>
    </w:p>
    <w:p>
      <w:pPr>
        <w:spacing w:after="0"/>
        <w:numPr>
          <w:ilvl w:val="0"/>
          <w:numId w:val="2"/>
        </w:numPr>
      </w:pPr>
      <w:r>
        <w:rPr/>
        <w:t xml:space="preserve">Public opinion on gene editing </w:t>
      </w:r>
    </w:p>
    <w:p>
      <w:pPr>
        <w:spacing w:after="0"/>
        <w:numPr>
          <w:ilvl w:val="0"/>
          <w:numId w:val="2"/>
        </w:numPr>
      </w:pPr>
      <w:r>
        <w:rPr/>
        <w:t xml:space="preserve">International response to He Jiankui's work </w:t>
      </w:r>
    </w:p>
    <w:p>
      <w:pPr>
        <w:numPr>
          <w:ilvl w:val="0"/>
          <w:numId w:val="2"/>
        </w:numPr>
      </w:pPr>
      <w:r>
        <w:rPr/>
        <w:t xml:space="preserve">Impact of gene editing on future generations</w:t>
      </w:r>
    </w:p>
    <w:p>
      <w:pPr>
        <w:pStyle w:val="Heading1"/>
      </w:pPr>
      <w:bookmarkStart w:id="6" w:name="_Toc6"/>
      <w:r>
        <w:t>Report location:</w:t>
      </w:r>
      <w:bookmarkEnd w:id="6"/>
    </w:p>
    <w:p>
      <w:hyperlink r:id="rId8" w:history="1">
        <w:r>
          <w:rPr>
            <w:color w:val="2980b9"/>
            <w:u w:val="single"/>
          </w:rPr>
          <w:t xml:space="preserve">https://www.fullpicture.app/item/104c9ccbfbb5d1257c780273dda8be19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75C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d41586-023-00382-w" TargetMode="External"/><Relationship Id="rId8" Type="http://schemas.openxmlformats.org/officeDocument/2006/relationships/hyperlink" Target="https://www.fullpicture.app/item/104c9ccbfbb5d1257c780273dda8be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2023-02-19T02:23:16+01:00</dcterms:created>
  <dcterms:modified xsi:type="dcterms:W3CDTF">2023-02-19T02:23:16+01:00</dcterms:modified>
</cp:coreProperties>
</file>

<file path=docProps/custom.xml><?xml version="1.0" encoding="utf-8"?>
<Properties xmlns="http://schemas.openxmlformats.org/officeDocument/2006/custom-properties" xmlns:vt="http://schemas.openxmlformats.org/officeDocument/2006/docPropsVTypes"/>
</file>