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Bali cracks down on how tourists behave and dress in proposed campaign | news.com.au — Australia’s leading news site</w:t>
      </w:r>
      <w:br/>
      <w:hyperlink r:id="rId7" w:history="1">
        <w:r>
          <w:rPr>
            <w:color w:val="2980b9"/>
            <w:u w:val="single"/>
          </w:rPr>
          <w:t xml:space="preserve">https://www.news.com.au/travel/travel-updates/warnings/bali-cracks-down-on-how-tourists-behave-and-dress-in-proposed-campaign/news-story/e932fcb595b36e38d022a2de90ad4cda</w:t>
        </w:r>
      </w:hyperlink>
    </w:p>
    <w:p>
      <w:pPr>
        <w:pStyle w:val="Heading1"/>
      </w:pPr>
      <w:bookmarkStart w:id="2" w:name="_Toc2"/>
      <w:r>
        <w:t>Article summary:</w:t>
      </w:r>
      <w:bookmarkEnd w:id="2"/>
    </w:p>
    <w:p>
      <w:pPr>
        <w:jc w:val="both"/>
      </w:pPr>
      <w:r>
        <w:rPr/>
        <w:t xml:space="preserve">1. Bali Tourism Board is proposing a public campaign to educate tourists on how to behave in cultural settings and dress appropriately.</w:t>
      </w:r>
    </w:p>
    <w:p>
      <w:pPr>
        <w:jc w:val="both"/>
      </w:pPr>
      <w:r>
        <w:rPr/>
        <w:t xml:space="preserve">2. The campaign will involve installing billboards with instructions and advice in foreign languages, including English, at popular locations.</w:t>
      </w:r>
    </w:p>
    <w:p>
      <w:pPr>
        <w:jc w:val="both"/>
      </w:pPr>
      <w:r>
        <w:rPr/>
        <w:t xml:space="preserve">3. The crackdown on inappropriate behavior comes as Balinese officials launch a task force to crack down on foreigners working illegally on the island.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"Bali cracks down on how tourists behave and dress in proposed campaign" published on news.com.au reports on the Bali Tourism Board's plan to launch a public campaign aimed at educating tourists on how to behave in cultural settings. The article highlights that Bali is a conservative island in a deeply religious country, and tourists should respect Balinese cultural customs by dressing well and neatly, following in an orderly manner, carrying out traffic activities, and not doing things that are outside the provisions.</w:t>
      </w:r>
    </w:p>
    <w:p>
      <w:pPr>
        <w:jc w:val="both"/>
      </w:pPr>
      <w:r>
        <w:rPr/>
        <w:t xml:space="preserve"/>
      </w:r>
    </w:p>
    <w:p>
      <w:pPr>
        <w:jc w:val="both"/>
      </w:pPr>
      <w:r>
        <w:rPr/>
        <w:t xml:space="preserve">While the article provides some useful information about the proposed campaign, it has several biases and missing points of consideration. Firstly, the article focuses mainly on Australian tourists' misbehaviour and inappropriate outfits when visiting sacred areas. It fails to mention that tourists from other countries also engage in such behaviour. This one-sided reporting creates a bias against Australian tourists.</w:t>
      </w:r>
    </w:p>
    <w:p>
      <w:pPr>
        <w:jc w:val="both"/>
      </w:pPr>
      <w:r>
        <w:rPr/>
        <w:t xml:space="preserve"/>
      </w:r>
    </w:p>
    <w:p>
      <w:pPr>
        <w:jc w:val="both"/>
      </w:pPr>
      <w:r>
        <w:rPr/>
        <w:t xml:space="preserve">Secondly, the article does not provide any evidence or statistics to support its claim that an increasing number of tourists are causing chaos and breaking local rules. Without any evidence, this claim appears to be unsupported.</w:t>
      </w:r>
    </w:p>
    <w:p>
      <w:pPr>
        <w:jc w:val="both"/>
      </w:pPr>
      <w:r>
        <w:rPr/>
        <w:t xml:space="preserve"/>
      </w:r>
    </w:p>
    <w:p>
      <w:pPr>
        <w:jc w:val="both"/>
      </w:pPr>
      <w:r>
        <w:rPr/>
        <w:t xml:space="preserve">Thirdly, the article does not explore counterarguments or present both sides equally. For instance, while it mentions that Bali is a conservative island in a deeply religious country, it does not explain why some tourists may find it challenging to understand Balinese cultural customs. Instead of blaming tourists for their misbehaviour, the article could have explored ways to bridge this cultural gap.</w:t>
      </w:r>
    </w:p>
    <w:p>
      <w:pPr>
        <w:jc w:val="both"/>
      </w:pPr>
      <w:r>
        <w:rPr/>
        <w:t xml:space="preserve"/>
      </w:r>
    </w:p>
    <w:p>
      <w:pPr>
        <w:jc w:val="both"/>
      </w:pPr>
      <w:r>
        <w:rPr/>
        <w:t xml:space="preserve">Fourthly, the article contains promotional content for Finder travel expert Angus Kidman's opinion without providing any evidence or data to support his claims. This promotional content creates partiality towards Finder as a travel expert.</w:t>
      </w:r>
    </w:p>
    <w:p>
      <w:pPr>
        <w:jc w:val="both"/>
      </w:pPr>
      <w:r>
        <w:rPr/>
        <w:t xml:space="preserve"/>
      </w:r>
    </w:p>
    <w:p>
      <w:pPr>
        <w:jc w:val="both"/>
      </w:pPr>
      <w:r>
        <w:rPr/>
        <w:t xml:space="preserve">Lastly, while the article notes that tourists risk fines or even deportation if they ignore local attitudes and run wild, it fails to mention potential risks associated with launching such campaigns. For instance, such campaigns could lead to increased hostility towards foreign visitors or create negative perceptions of Bali as an unwelcoming destination.</w:t>
      </w:r>
    </w:p>
    <w:p>
      <w:pPr>
        <w:jc w:val="both"/>
      </w:pPr>
      <w:r>
        <w:rPr/>
        <w:t xml:space="preserve"/>
      </w:r>
    </w:p>
    <w:p>
      <w:pPr>
        <w:jc w:val="both"/>
      </w:pPr>
      <w:r>
        <w:rPr/>
        <w:t xml:space="preserve">In conclusion, while the article provides some useful information about Bali's proposed campaign aimed at educating tourists on how to behave in cultural settings, it has several biases and missing points of consideration. To provide balanced reporting on this issue, future articles should explore both sides equally and provide evidence-based arguments rather than relying on opinions or unsupported claims.</w:t>
      </w:r>
    </w:p>
    <w:p>
      <w:pPr>
        <w:pStyle w:val="Heading1"/>
      </w:pPr>
      <w:bookmarkStart w:id="5" w:name="_Toc5"/>
      <w:r>
        <w:t>Topics for further research:</w:t>
      </w:r>
      <w:bookmarkEnd w:id="5"/>
    </w:p>
    <w:p>
      <w:pPr>
        <w:spacing w:after="0"/>
        <w:numPr>
          <w:ilvl w:val="0"/>
          <w:numId w:val="2"/>
        </w:numPr>
      </w:pPr>
      <w:r>
        <w:rPr/>
        <w:t xml:space="preserve">Cultural customs in Bali and how they differ from Western customs
</w:t>
      </w:r>
    </w:p>
    <w:p>
      <w:pPr>
        <w:spacing w:after="0"/>
        <w:numPr>
          <w:ilvl w:val="0"/>
          <w:numId w:val="2"/>
        </w:numPr>
      </w:pPr>
      <w:r>
        <w:rPr/>
        <w:t xml:space="preserve">Challenges faced by tourists in understanding and respecting Balinese culture
</w:t>
      </w:r>
    </w:p>
    <w:p>
      <w:pPr>
        <w:spacing w:after="0"/>
        <w:numPr>
          <w:ilvl w:val="0"/>
          <w:numId w:val="2"/>
        </w:numPr>
      </w:pPr>
      <w:r>
        <w:rPr/>
        <w:t xml:space="preserve">Impact of tourism on Balinese culture and society
</w:t>
      </w:r>
    </w:p>
    <w:p>
      <w:pPr>
        <w:spacing w:after="0"/>
        <w:numPr>
          <w:ilvl w:val="0"/>
          <w:numId w:val="2"/>
        </w:numPr>
      </w:pPr>
      <w:r>
        <w:rPr/>
        <w:t xml:space="preserve">Other countries' efforts to educate tourists on cultural customs and etiquette
</w:t>
      </w:r>
    </w:p>
    <w:p>
      <w:pPr>
        <w:spacing w:after="0"/>
        <w:numPr>
          <w:ilvl w:val="0"/>
          <w:numId w:val="2"/>
        </w:numPr>
      </w:pPr>
      <w:r>
        <w:rPr/>
        <w:t xml:space="preserve">Risks and benefits of launching public campaigns to educate tourists
</w:t>
      </w:r>
    </w:p>
    <w:p>
      <w:pPr>
        <w:numPr>
          <w:ilvl w:val="0"/>
          <w:numId w:val="2"/>
        </w:numPr>
      </w:pPr>
      <w:r>
        <w:rPr/>
        <w:t xml:space="preserve">Balinese laws and regulations regarding tourist behaviour and dress codes</w:t>
      </w:r>
    </w:p>
    <w:p>
      <w:pPr>
        <w:pStyle w:val="Heading1"/>
      </w:pPr>
      <w:bookmarkStart w:id="6" w:name="_Toc6"/>
      <w:r>
        <w:t>Report location:</w:t>
      </w:r>
      <w:bookmarkEnd w:id="6"/>
    </w:p>
    <w:p>
      <w:hyperlink r:id="rId8" w:history="1">
        <w:r>
          <w:rPr>
            <w:color w:val="2980b9"/>
            <w:u w:val="single"/>
          </w:rPr>
          <w:t xml:space="preserve">https://www.fullpicture.app/item/104f93f1a20a756f8e2bb0d716122dcf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8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travel/travel-updates/warnings/bali-cracks-down-on-how-tourists-behave-and-dress-in-proposed-campaign/news-story/e932fcb595b36e38d022a2de90ad4cda" TargetMode="External"/><Relationship Id="rId8" Type="http://schemas.openxmlformats.org/officeDocument/2006/relationships/hyperlink" Target="https://www.fullpicture.app/item/104f93f1a20a756f8e2bb0d716122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2023-12-23T19:18:33+01:00</dcterms:created>
  <dcterms:modified xsi:type="dcterms:W3CDTF">2023-12-23T19:18:33+01:00</dcterms:modified>
</cp:coreProperties>
</file>

<file path=docProps/custom.xml><?xml version="1.0" encoding="utf-8"?>
<Properties xmlns="http://schemas.openxmlformats.org/officeDocument/2006/custom-properties" xmlns:vt="http://schemas.openxmlformats.org/officeDocument/2006/docPropsVTypes"/>
</file>