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Als artsen moeten kiezen, welke patiënt helpen zij dan? - NRC</w:t>
      </w:r>
      <w:br/>
      <w:hyperlink r:id="rId7" w:history="1">
        <w:r>
          <w:rPr>
            <w:color w:val="2980b9"/>
            <w:u w:val="single"/>
          </w:rPr>
          <w:t xml:space="preserve">https://www.nrc.nl/nieuws/2023/01/19/over-de-ondergrens-in-de-zorg-moet-je-wel-afspraken-maken-2-a4154757</w:t>
        </w:r>
      </w:hyperlink>
    </w:p>
    <w:p>
      <w:pPr>
        <w:pStyle w:val="Heading1"/>
      </w:pPr>
      <w:bookmarkStart w:id="2" w:name="_Toc2"/>
      <w:r>
        <w:t>Article summary:</w:t>
      </w:r>
      <w:bookmarkEnd w:id="2"/>
    </w:p>
    <w:p>
      <w:pPr>
        <w:jc w:val="both"/>
      </w:pPr>
      <w:r>
        <w:rPr/>
        <w:t xml:space="preserve">1. The rule of rescue is a medical ethical principle that states that a patient in front of you should be helped first, even if it means other patients have to wait for their care.</w:t>
      </w:r>
    </w:p>
    <w:p>
      <w:pPr>
        <w:jc w:val="both"/>
      </w:pPr>
      <w:r>
        <w:rPr/>
        <w:t xml:space="preserve">2. The coronavirus pandemic has highlighted the need for moral frameworks to help healthcare professionals make decisions when resources are scarce.</w:t>
      </w:r>
    </w:p>
    <w:p>
      <w:pPr>
        <w:jc w:val="both"/>
      </w:pPr>
      <w:r>
        <w:rPr/>
        <w:t xml:space="preserve">3. The Centre for Ethics and Health (CEG) is releasing recommendations for guidelines on how to respond when resources are limited, including three ethical perspectives: utilitarianism, egalitarianism, and prioritarianism.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“Als artsen moeten kiezen, welke patiënt helpen zij dan?” by NRC is overall trustworthy and reliable. It provides an in-depth look at the ethical considerations healthcare professionals must take into account when making decisions about who to treat during times of resource scarcity. The article includes interviews with two experts in the field – Martine de Vries and Ivan van der Horst – who provide insight into the current situation in healthcare and offer their opinions on how best to handle it. Additionally, the article outlines three ethical perspectives – utilitarianism, egalitarianism, and prioritarianism – which can be used as a framework for decision-making in these situations. </w:t>
      </w:r>
    </w:p>
    <w:p>
      <w:pPr>
        <w:jc w:val="both"/>
      </w:pPr>
      <w:r>
        <w:rPr/>
        <w:t xml:space="preserve">The article does not appear to have any major biases or one-sided reporting; it presents both sides of the issue fairly and objectively. All claims made are supported by evidence from experts in the field or from research studies mentioned throughout the text. Furthermore, all potential risks associated with each perspective are noted, allowing readers to make informed decisions about which approach they believe is best suited for their own situation. </w:t>
      </w:r>
    </w:p>
    <w:p>
      <w:pPr>
        <w:jc w:val="both"/>
      </w:pPr>
      <w:r>
        <w:rPr/>
        <w:t xml:space="preserve">In conclusion, this article is trustworthy and reliable due its balanced presentation of both sides of the issue as well as its inclusion of expert opinions and research studies to support its claims.</w:t>
      </w:r>
    </w:p>
    <w:p>
      <w:pPr>
        <w:pStyle w:val="Heading1"/>
      </w:pPr>
      <w:bookmarkStart w:id="5" w:name="_Toc5"/>
      <w:r>
        <w:t>Topics for further research:</w:t>
      </w:r>
      <w:bookmarkEnd w:id="5"/>
    </w:p>
    <w:p>
      <w:pPr>
        <w:spacing w:after="0"/>
        <w:numPr>
          <w:ilvl w:val="0"/>
          <w:numId w:val="2"/>
        </w:numPr>
      </w:pPr>
      <w:r>
        <w:rPr/>
        <w:t xml:space="preserve">Ethical considerations in healthcare</w:t>
      </w:r>
    </w:p>
    <w:p>
      <w:pPr>
        <w:spacing w:after="0"/>
        <w:numPr>
          <w:ilvl w:val="0"/>
          <w:numId w:val="2"/>
        </w:numPr>
      </w:pPr>
      <w:r>
        <w:rPr/>
        <w:t xml:space="preserve">Resource scarcity in healthcare</w:t>
      </w:r>
    </w:p>
    <w:p>
      <w:pPr>
        <w:spacing w:after="0"/>
        <w:numPr>
          <w:ilvl w:val="0"/>
          <w:numId w:val="2"/>
        </w:numPr>
      </w:pPr>
      <w:r>
        <w:rPr/>
        <w:t xml:space="preserve">Utilitarianism in healthcare</w:t>
      </w:r>
    </w:p>
    <w:p>
      <w:pPr>
        <w:spacing w:after="0"/>
        <w:numPr>
          <w:ilvl w:val="0"/>
          <w:numId w:val="2"/>
        </w:numPr>
      </w:pPr>
      <w:r>
        <w:rPr/>
        <w:t xml:space="preserve">Egalitarianism in healthcare</w:t>
      </w:r>
    </w:p>
    <w:p>
      <w:pPr>
        <w:spacing w:after="0"/>
        <w:numPr>
          <w:ilvl w:val="0"/>
          <w:numId w:val="2"/>
        </w:numPr>
      </w:pPr>
      <w:r>
        <w:rPr/>
        <w:t xml:space="preserve">Prioritarianism in healthcare</w:t>
      </w:r>
    </w:p>
    <w:p>
      <w:pPr>
        <w:numPr>
          <w:ilvl w:val="0"/>
          <w:numId w:val="2"/>
        </w:numPr>
      </w:pPr>
      <w:r>
        <w:rPr/>
        <w:t xml:space="preserve">Decision-making in healthcare</w:t>
      </w:r>
    </w:p>
    <w:p>
      <w:pPr>
        <w:pStyle w:val="Heading1"/>
      </w:pPr>
      <w:bookmarkStart w:id="6" w:name="_Toc6"/>
      <w:r>
        <w:t>Report location:</w:t>
      </w:r>
      <w:bookmarkEnd w:id="6"/>
    </w:p>
    <w:p>
      <w:hyperlink r:id="rId8" w:history="1">
        <w:r>
          <w:rPr>
            <w:color w:val="2980b9"/>
            <w:u w:val="single"/>
          </w:rPr>
          <w:t xml:space="preserve">https://www.fullpicture.app/item/1055dd1c57db7a77e19b01df18b37fe0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9D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c.nl/nieuws/2023/01/19/over-de-ondergrens-in-de-zorg-moet-je-wel-afspraken-maken-2-a4154757" TargetMode="External"/><Relationship Id="rId8" Type="http://schemas.openxmlformats.org/officeDocument/2006/relationships/hyperlink" Target="https://www.fullpicture.app/item/1055dd1c57db7a77e19b01df18b37f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2023-02-21T21:15:45+01:00</dcterms:created>
  <dcterms:modified xsi:type="dcterms:W3CDTF">2023-02-21T21:15:45+01:00</dcterms:modified>
</cp:coreProperties>
</file>

<file path=docProps/custom.xml><?xml version="1.0" encoding="utf-8"?>
<Properties xmlns="http://schemas.openxmlformats.org/officeDocument/2006/custom-properties" xmlns:vt="http://schemas.openxmlformats.org/officeDocument/2006/docPropsVTypes"/>
</file>