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时间域波场重构反演 - 中国知网</w:t></w:r><w:br/><w:hyperlink r:id="rId7" w:history="1"><w:r><w:rPr><w:color w:val="2980b9"/><w:u w:val="single"/></w:rPr><w:t xml:space="preserve">https://kns.cnki.net/kcms2/article/abstract?v=3uoqIhG8C467SBiOvrai6TdxYiSzCnOEARoQSLbIZ3uXK9jgHvAFzeWcmwOoixBQkuhRjQYELvkcsu9kFhDvIHjEcV0JclYRf-HlDrIX0bU%3d&uniplatform=NZKPT</w:t></w:r></w:hyperlink></w:p><w:p><w:pPr><w:pStyle w:val="Heading1"/></w:pPr><w:bookmarkStart w:id="2" w:name="_Toc2"/><w:r><w:t>Article summary:</w:t></w:r><w:bookmarkEnd w:id="2"/></w:p><w:p><w:pPr><w:jc w:val="both"/></w:pPr><w:r><w:rPr/><w:t xml:space="preserve">1. This article discusses the Wavefield Reconstruction Inversion (WRI) method, which is used to invert seismic data to obtain information about the subsurface.</w:t></w:r></w:p><w:p><w:pPr><w:jc w:val="both"/></w:pPr><w:r><w:rPr/><w:t xml:space="preserve">2. WRI expands the solution space of FWI by including low-frequency information from the data.</w:t></w:r></w:p><w:p><w:pPr><w:jc w:val="both"/></w:pPr><w:r><w:rPr/><w:t xml:space="preserve">3. The authors discuss how WRI can help reduce the effects of local minima on inversion results.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overview of Wavefield Reconstruction Inversion (WRI), a method for inverting seismic data to obtain information about the subsurface. The authors provide a clear explanation of how WRI works and how it can help reduce the effects of local minima on inversion results. The article also cites relevant research papers and provides links to further resources for readers who wish to explore the topic in more depth. </w:t></w:r></w:p><w:p><w:pPr><w:jc w:val="both"/></w:pPr><w:r><w:rPr/><w:t xml:space="preserve">The only potential issue with this article is that it does not present any counterarguments or alternative methods for inverting seismic data, which could be useful for readers who are looking for a comprehensive overview of all available options. Additionally, there is no discussion of possible risks associated with using WRI, such as potential errors or inaccuracies that could arise from its use.</w:t></w:r></w:p><w:p><w:pPr><w:pStyle w:val="Heading1"/></w:pPr><w:bookmarkStart w:id="5" w:name="_Toc5"/><w:r><w:t>Topics for further research:</w:t></w:r><w:bookmarkEnd w:id="5"/></w:p><w:p><w:pPr><w:spacing w:after="0"/><w:numPr><w:ilvl w:val="0"/><w:numId w:val="2"/></w:numPr></w:pPr><w:r><w:rPr/><w:t xml:space="preserve">Seismic data inversion methods</w:t></w:r></w:p><w:p><w:pPr><w:spacing w:after="0"/><w:numPr><w:ilvl w:val="0"/><w:numId w:val="2"/></w:numPr></w:pPr><w:r><w:rPr/><w:t xml:space="preserve">Advantages and disadvantages of Wavefield Reconstruction Inversion</w:t></w:r></w:p><w:p><w:pPr><w:spacing w:after="0"/><w:numPr><w:ilvl w:val="0"/><w:numId w:val="2"/></w:numPr></w:pPr><w:r><w:rPr/><w:t xml:space="preserve">Potential errors in Wavefield Reconstruction Inversion</w:t></w:r></w:p><w:p><w:pPr><w:spacing w:after="0"/><w:numPr><w:ilvl w:val="0"/><w:numId w:val="2"/></w:numPr></w:pPr><w:r><w:rPr/><w:t xml:space="preserve">Alternative seismic data inversion techniques</w:t></w:r></w:p><w:p><w:pPr><w:spacing w:after="0"/><w:numPr><w:ilvl w:val="0"/><w:numId w:val="2"/></w:numPr></w:pPr><w:r><w:rPr/><w:t xml:space="preserve">Local minima in seismic data inversion</w:t></w:r></w:p><w:p><w:pPr><w:numPr><w:ilvl w:val="0"/><w:numId w:val="2"/></w:numPr></w:pPr><w:r><w:rPr/><w:t xml:space="preserve">Accuracy of Wavefield Reconstruction Inversion results</w:t></w:r></w:p><w:p><w:pPr><w:pStyle w:val="Heading1"/></w:pPr><w:bookmarkStart w:id="6" w:name="_Toc6"/><w:r><w:t>Report location:</w:t></w:r><w:bookmarkEnd w:id="6"/></w:p><w:p><w:hyperlink r:id="rId8" w:history="1"><w:r><w:rPr><w:color w:val="2980b9"/><w:u w:val="single"/></w:rPr><w:t xml:space="preserve">https://www.fullpicture.app/item/107307e18b726fea03003e9d40b0f3ae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3E6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67SBiOvrai6TdxYiSzCnOEARoQSLbIZ3uXK9jgHvAFzeWcmwOoixBQkuhRjQYELvkcsu9kFhDvIHjEcV0JclYRf-HlDrIX0bU%3d&amp;uniplatform=NZKPT" TargetMode="External"/><Relationship Id="rId8" Type="http://schemas.openxmlformats.org/officeDocument/2006/relationships/hyperlink" Target="https://www.fullpicture.app/item/107307e18b726fea03003e9d40b0f3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2023-02-28T00:21:48+01:00</dcterms:created>
  <dcterms:modified xsi:type="dcterms:W3CDTF">2023-02-28T00:21:48+01:00</dcterms:modified>
</cp:coreProperties>
</file>

<file path=docProps/custom.xml><?xml version="1.0" encoding="utf-8"?>
<Properties xmlns="http://schemas.openxmlformats.org/officeDocument/2006/custom-properties" xmlns:vt="http://schemas.openxmlformats.org/officeDocument/2006/docPropsVTypes"/>
</file>