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ADORA1 Inhibition Promotes Tumor Immune Evasion by Regulating the ATF3-PD-L1 Axis: Cancer Cell</w:t>
      </w:r>
      <w:br/>
      <w:hyperlink r:id="rId7" w:history="1">
        <w:r>
          <w:rPr>
            <w:color w:val="2980b9"/>
            <w:u w:val="single"/>
          </w:rPr>
          <w:t xml:space="preserve">https://www.cell.com/cancer-cell/fulltext/S1535-6108(20)30095-7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ADORA1 inhibition promotes tumor immune evasion by regulating the ATF3-PD-L1 axis, compromising anti-tumor immunity and reducing anti-tumor efficacy in an immune-competent mouse model.</w:t>
      </w:r>
    </w:p>
    <w:p>
      <w:pPr>
        <w:jc w:val="both"/>
      </w:pPr>
      <w:r>
        <w:rPr/>
        <w:t xml:space="preserve">2. Combination therapy with an ADORA1 antagonist and a PD-1 mAb is a potential therapeutic strategy for the treatment of melanoma and NSCLC.</w:t>
      </w:r>
    </w:p>
    <w:p>
      <w:pPr>
        <w:jc w:val="both"/>
      </w:pPr>
      <w:r>
        <w:rPr/>
        <w:t xml:space="preserve">3. Higher ADORA1 expression levels, lower ATF3 levels, and lower PD-L1 expression levels in tumor tissues from nonresponders compared with those from responders among PD-1 mAb-treated NSCLC patients may serve as a potential screening approach for the assessment of PD-1 mAb therapy efficacy.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该文章提出了一个新的研究结果，即ADORA1抑制剂通过调节ATF3-PD-L1轴促进肿瘤免疫逃逸。然而，该文章存在一些潜在的偏见和问题。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首先，该文章没有探讨ADORA1抑制剂可能带来的风险和副作用。虽然该抑制剂被认为是治疗肿瘤的潜在策略，但其对正常细胞和组织的影响尚未得到充分评估。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其次，该文章没有平等地呈现双方观点。作者只关注了ADORA1抑制剂对肿瘤PD-L1表达的影响，并没有探讨其他因素如何影响PD-L1表达。这可能导致读者对该主张产生片面的理解。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此外，该文章提出了一种可能用于评估PD-1 mAb治疗效果的筛选方法，但并未提供足够的证据支持这种方法是否可靠和准确。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最后，该文章存在宣传内容和偏袒之嫌。作者强调了ADORA1抑制剂与PD-1 mAb联合治疗的潜在优势，并将其描述为“重大发现”。然而，在没有更多证据支持的情况下，这种宣传可能会误导读者。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综上所述，该文章提出了一个有趣的研究结果，但需要更多的证据来支持其主张，并应注意到潜在的偏见和风险。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ADORA1 inhibitors
</w:t>
      </w:r>
    </w:p>
    <w:p>
      <w:pPr>
        <w:spacing w:after="0"/>
        <w:numPr>
          <w:ilvl w:val="0"/>
          <w:numId w:val="2"/>
        </w:numPr>
      </w:pPr>
      <w:r>
        <w:rPr/>
        <w:t xml:space="preserve">Lack of equal presentation of both sides of the argument
</w:t>
      </w:r>
    </w:p>
    <w:p>
      <w:pPr>
        <w:spacing w:after="0"/>
        <w:numPr>
          <w:ilvl w:val="0"/>
          <w:numId w:val="2"/>
        </w:numPr>
      </w:pPr>
      <w:r>
        <w:rPr/>
        <w:t xml:space="preserve">Reliability and accuracy of the proposed screening method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favoritism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evidence to support the claims
</w:t>
      </w:r>
    </w:p>
    <w:p>
      <w:pPr>
        <w:numPr>
          <w:ilvl w:val="0"/>
          <w:numId w:val="2"/>
        </w:numPr>
      </w:pPr>
      <w:r>
        <w:rPr/>
        <w:t xml:space="preserve">Potential risks and limitations of combining ADORA1 inhibitors with PD-1 mAb therapy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https://www.fullpicture.app/item/109648201d3fac2dbe09ba2bf252d903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2841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cancer-cell/fulltext/S1535-6108(20)30095-7" TargetMode="External"/><Relationship Id="rId8" Type="http://schemas.openxmlformats.org/officeDocument/2006/relationships/hyperlink" Target="https://www.fullpicture.app/item/109648201d3fac2dbe09ba2bf252d9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2023-03-29T12:26:06+02:00</dcterms:created>
  <dcterms:modified xsi:type="dcterms:W3CDTF">2023-03-29T12:26:06+02:00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