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Tcl与Design Compiler （七）——环境、设计规则和面积约束 - IC_learner - 博客园</w:t>
      </w:r>
      <w:br/>
      <w:hyperlink r:id="rId7" w:history="1">
        <w:r>
          <w:rPr>
            <w:color w:val="2980b9"/>
            <w:u w:val="single"/>
          </w:rPr>
          <w:t xml:space="preserve">https://www.cnblogs.com/IClearner/p/6628729.html</w:t>
        </w:r>
      </w:hyperlink>
    </w:p>
    <w:p>
      <w:pPr>
        <w:pStyle w:val="Heading1"/>
      </w:pPr>
      <w:bookmarkStart w:id="2" w:name="_Toc2"/>
      <w:r>
        <w:t>Article summary:</w:t>
      </w:r>
      <w:bookmarkEnd w:id="2"/>
    </w:p>
    <w:p>
      <w:pPr>
        <w:jc w:val="both"/>
      </w:pPr>
      <w:r>
        <w:rPr/>
        <w:t xml:space="preserve">1. Explains the constraints on environmental attributes, design rules and area</w:t>
      </w:r>
    </w:p>
    <w:p>
      <w:pPr>
        <w:jc w:val="both"/>
      </w:pPr>
      <w:r>
        <w:rPr/>
        <w:t xml:space="preserve">2. Introduces commands related to setting environmental conditions, wire load models, driving strength and capacitive load</w:t>
      </w:r>
    </w:p>
    <w:p>
      <w:pPr>
        <w:jc w:val="both"/>
      </w:pPr>
      <w:r>
        <w:rPr/>
        <w:t xml:space="preserve">3. Describes how to set variables such as LIB_NAME, WIRE_LOAD_MODEL, DRIVE_CELL, DRIVE_PIN and OPERA_CONDITION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in a clear and concise manner that is easy to understand. It provides detailed information about the constraints on environmental attributes, design rules and area. The author also explains the commands related to setting environmental conditions, wire load models, driving strength and capacitive load. Furthermore, the article provides examples of how to set variables such as LIB_NAME, WIRE_LOAD_MODEL, DRIVE_CELL, DRIVE_PIN and OPERA_CONDITION.</w:t>
      </w:r>
    </w:p>
    <w:p>
      <w:pPr>
        <w:jc w:val="both"/>
      </w:pPr>
      <w:r>
        <w:rPr/>
        <w:t xml:space="preserve">However, there are some potential biases in the article that should be noted. For example, the author does not provide any evidence for their claims or explore any counterarguments. Additionally, there is no discussion of possible risks associated with using these constraints or any mention of presenting both sides equally. Furthermore, there is no indication of whether the information provided is up-to-date or if it has been verified by experts in this field.</w:t>
      </w:r>
    </w:p>
    <w:p>
      <w:pPr>
        <w:jc w:val="both"/>
      </w:pPr>
      <w:r>
        <w:rPr/>
        <w:t xml:space="preserve">In conclusion, while this article provides useful information about Tcl and Design Compiler (Seven) - Environment Design Rules &amp; Area Constraints - IC Learner - Blog Garden it should be read with caution due to its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Design Compiler Seven risks</w:t>
      </w:r>
    </w:p>
    <w:p>
      <w:pPr>
        <w:spacing w:after="0"/>
        <w:numPr>
          <w:ilvl w:val="0"/>
          <w:numId w:val="2"/>
        </w:numPr>
      </w:pPr>
      <w:r>
        <w:rPr/>
        <w:t xml:space="preserve">Tcl commands for environmental conditions</w:t>
      </w:r>
    </w:p>
    <w:p>
      <w:pPr>
        <w:spacing w:after="0"/>
        <w:numPr>
          <w:ilvl w:val="0"/>
          <w:numId w:val="2"/>
        </w:numPr>
      </w:pPr>
      <w:r>
        <w:rPr/>
        <w:t xml:space="preserve">Verified Design Compiler Seven information</w:t>
      </w:r>
    </w:p>
    <w:p>
      <w:pPr>
        <w:spacing w:after="0"/>
        <w:numPr>
          <w:ilvl w:val="0"/>
          <w:numId w:val="2"/>
        </w:numPr>
      </w:pPr>
      <w:r>
        <w:rPr/>
        <w:t xml:space="preserve">Design Compiler Seven counterarguments</w:t>
      </w:r>
    </w:p>
    <w:p>
      <w:pPr>
        <w:spacing w:after="0"/>
        <w:numPr>
          <w:ilvl w:val="0"/>
          <w:numId w:val="2"/>
        </w:numPr>
      </w:pPr>
      <w:r>
        <w:rPr/>
        <w:t xml:space="preserve">Design Compiler Seven area constraints</w:t>
      </w:r>
    </w:p>
    <w:p>
      <w:pPr>
        <w:numPr>
          <w:ilvl w:val="0"/>
          <w:numId w:val="2"/>
        </w:numPr>
      </w:pPr>
      <w:r>
        <w:rPr/>
        <w:t xml:space="preserve">Design Compiler Seven design rules</w:t>
      </w:r>
    </w:p>
    <w:p>
      <w:pPr>
        <w:pStyle w:val="Heading1"/>
      </w:pPr>
      <w:bookmarkStart w:id="6" w:name="_Toc6"/>
      <w:r>
        <w:t>Report location:</w:t>
      </w:r>
      <w:bookmarkEnd w:id="6"/>
    </w:p>
    <w:p>
      <w:hyperlink r:id="rId8" w:history="1">
        <w:r>
          <w:rPr>
            <w:color w:val="2980b9"/>
            <w:u w:val="single"/>
          </w:rPr>
          <w:t xml:space="preserve">https://www.fullpicture.app/item/10b322e2198d2663934a979bf0b3d159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144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blogs.com/IClearner/p/6628729.html" TargetMode="External"/><Relationship Id="rId8" Type="http://schemas.openxmlformats.org/officeDocument/2006/relationships/hyperlink" Target="https://www.fullpicture.app/item/10b322e2198d2663934a979bf0b3d1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2023-03-05T17:31:07+01:00</dcterms:created>
  <dcterms:modified xsi:type="dcterms:W3CDTF">2023-03-05T17:31:07+01:00</dcterms:modified>
</cp:coreProperties>
</file>

<file path=docProps/custom.xml><?xml version="1.0" encoding="utf-8"?>
<Properties xmlns="http://schemas.openxmlformats.org/officeDocument/2006/custom-properties" xmlns:vt="http://schemas.openxmlformats.org/officeDocument/2006/docPropsVTypes"/>
</file>