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Phosphorus recovery from wastewater and sewage sludge as vivianite - ScienceDirect</w:t>
      </w:r>
      <w:br/>
      <w:hyperlink r:id="rId7" w:history="1">
        <w:r>
          <w:rPr>
            <w:color w:val="2980b9"/>
            <w:u w:val="single"/>
          </w:rPr>
          <w:t xml:space="preserve">https://www.sciencedirect.com/science/article/pii/S0959652622030219</w:t>
        </w:r>
      </w:hyperlink>
    </w:p>
    <w:p>
      <w:pPr>
        <w:pStyle w:val="Heading1"/>
      </w:pPr>
      <w:bookmarkStart w:id="2" w:name="_Toc2"/>
      <w:r>
        <w:t>Article summary:</w:t>
      </w:r>
      <w:bookmarkEnd w:id="2"/>
    </w:p>
    <w:p>
      <w:pPr>
        <w:jc w:val="both"/>
      </w:pPr>
      <w:r>
        <w:rPr/>
        <w:t xml:space="preserve">1. Physicochemical characteristics of vivianite are analyzed.</w:t>
      </w:r>
    </w:p>
    <w:p>
      <w:pPr>
        <w:jc w:val="both"/>
      </w:pPr>
      <w:r>
        <w:rPr/>
        <w:t xml:space="preserve">2. Advanced technologies for P enrichment and vivianite production are summarized.</w:t>
      </w:r>
    </w:p>
    <w:p>
      <w:pPr>
        <w:jc w:val="both"/>
      </w:pPr>
      <w:r>
        <w:rPr/>
        <w:t xml:space="preserve">3. Critical parameters affecting vivianite formation are detailed.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 comprehensive overview of the current state of phosphorus recovery from wastewater and sewage sludge as vivianite, including qualitative and quantitative detection methods, advanced technologies for P enrichment and vivianite production, mechanisms and representative applications of each technique, critical parameters affecting vivianite formation, perspectives regarding fast detection of vivianite, strategies optimization, seed application, and vivianite commercialization. The article is well-researched with references to relevant studies in the field. It does not appear to be biased or one-sided in its reporting; rather it presents both sides equally by providing an overview of the current state of research on phosphorus recovery from wastewater and sewage sludge as well as potential future directions for research in this area. There is no promotional content or partiality present in the article; rather it provides an objective overview of the current state of research on phosphorus recovery from wastewater and sewage sludge as vivianite. The article does note possible risks associated with recovering phosphorus from wastewater and sewage sludge as vivianite such as hazardous organic pollutants present in sewage sludge that may cause difficulty in P recovery. In conclusion, this article is trustworthy and reliable due to its comprehensive coverage of the current state of research on phosphorus recovery from wastewater and sewage sludge as vivianite without any bias or partiality present in its reporting.</w:t>
      </w:r>
    </w:p>
    <w:p>
      <w:pPr>
        <w:pStyle w:val="Heading1"/>
      </w:pPr>
      <w:bookmarkStart w:id="5" w:name="_Toc5"/>
      <w:r>
        <w:t>Topics for further research:</w:t>
      </w:r>
      <w:bookmarkEnd w:id="5"/>
    </w:p>
    <w:p>
      <w:pPr>
        <w:spacing w:after="0"/>
        <w:numPr>
          <w:ilvl w:val="0"/>
          <w:numId w:val="2"/>
        </w:numPr>
      </w:pPr>
      <w:r>
        <w:rPr/>
        <w:t xml:space="preserve">Phosphorus recovery from wastewater</w:t>
      </w:r>
    </w:p>
    <w:p>
      <w:pPr>
        <w:spacing w:after="0"/>
        <w:numPr>
          <w:ilvl w:val="0"/>
          <w:numId w:val="2"/>
        </w:numPr>
      </w:pPr>
      <w:r>
        <w:rPr/>
        <w:t xml:space="preserve">Vivianite production techniques</w:t>
      </w:r>
    </w:p>
    <w:p>
      <w:pPr>
        <w:spacing w:after="0"/>
        <w:numPr>
          <w:ilvl w:val="0"/>
          <w:numId w:val="2"/>
        </w:numPr>
      </w:pPr>
      <w:r>
        <w:rPr/>
        <w:t xml:space="preserve">Hazardous organic pollutants in sewage sludge</w:t>
      </w:r>
    </w:p>
    <w:p>
      <w:pPr>
        <w:spacing w:after="0"/>
        <w:numPr>
          <w:ilvl w:val="0"/>
          <w:numId w:val="2"/>
        </w:numPr>
      </w:pPr>
      <w:r>
        <w:rPr/>
        <w:t xml:space="preserve">Strategies for phosphorus recovery optimization</w:t>
      </w:r>
    </w:p>
    <w:p>
      <w:pPr>
        <w:spacing w:after="0"/>
        <w:numPr>
          <w:ilvl w:val="0"/>
          <w:numId w:val="2"/>
        </w:numPr>
      </w:pPr>
      <w:r>
        <w:rPr/>
        <w:t xml:space="preserve">Seed application for vivianite production</w:t>
      </w:r>
    </w:p>
    <w:p>
      <w:pPr>
        <w:numPr>
          <w:ilvl w:val="0"/>
          <w:numId w:val="2"/>
        </w:numPr>
      </w:pPr>
      <w:r>
        <w:rPr/>
        <w:t xml:space="preserve">Commercialization of vivianite</w:t>
      </w:r>
    </w:p>
    <w:p>
      <w:pPr>
        <w:pStyle w:val="Heading1"/>
      </w:pPr>
      <w:bookmarkStart w:id="6" w:name="_Toc6"/>
      <w:r>
        <w:t>Report location:</w:t>
      </w:r>
      <w:bookmarkEnd w:id="6"/>
    </w:p>
    <w:p>
      <w:hyperlink r:id="rId8" w:history="1">
        <w:r>
          <w:rPr>
            <w:color w:val="2980b9"/>
            <w:u w:val="single"/>
          </w:rPr>
          <w:t xml:space="preserve">https://www.fullpicture.app/item/10c1560779d5ea35d9be8bee48aa6875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C8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2030219" TargetMode="External"/><Relationship Id="rId8" Type="http://schemas.openxmlformats.org/officeDocument/2006/relationships/hyperlink" Target="https://www.fullpicture.app/item/10c1560779d5ea35d9be8bee48aa68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2023-02-23T14:14:48+01:00</dcterms:created>
  <dcterms:modified xsi:type="dcterms:W3CDTF">2023-02-23T14:14:48+01:00</dcterms:modified>
</cp:coreProperties>
</file>

<file path=docProps/custom.xml><?xml version="1.0" encoding="utf-8"?>
<Properties xmlns="http://schemas.openxmlformats.org/officeDocument/2006/custom-properties" xmlns:vt="http://schemas.openxmlformats.org/officeDocument/2006/docPropsVTypes"/>
</file>