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Untitled - Pastebin</w:t>
      </w:r>
      <w:br/>
      <w:hyperlink r:id="rId7" w:history="1">
        <w:r>
          <w:rPr>
            <w:color w:val="2980b9"/>
            <w:u w:val="single"/>
          </w:rPr>
          <w:t xml:space="preserve">https://pastebin.pl/view/6b60c241</w:t>
        </w:r>
      </w:hyperlink>
    </w:p>
    <w:p>
      <w:pPr>
        <w:pStyle w:val="Heading1"/>
      </w:pPr>
      <w:bookmarkStart w:id="2" w:name="_Toc2"/>
      <w:r>
        <w:t>Article summary:</w:t>
      </w:r>
      <w:bookmarkEnd w:id="2"/>
    </w:p>
    <w:p>
      <w:pPr>
        <w:jc w:val="both"/>
      </w:pPr>
      <w:r>
        <w:rPr/>
        <w:t xml:space="preserve">1. The article discusses the processing of cellular solids, such as metal foams, carbon foams, ceramic foams, and glass foams.</w:t>
      </w:r>
    </w:p>
    <w:p>
      <w:pPr>
        <w:jc w:val="both"/>
      </w:pPr>
      <w:r>
        <w:rPr/>
        <w:t xml:space="preserve">2. It outlines various methods for making metal foams, such as bubbling gas into molten aluminum stabilized by silicon carbide particles or combining metal powder with titanium hydride powder and heating it.</w:t>
      </w:r>
    </w:p>
    <w:p>
      <w:pPr>
        <w:jc w:val="both"/>
      </w:pPr>
      <w:r>
        <w:rPr/>
        <w:t xml:space="preserve">3. The article also provides an example of a foam made using the Alcan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processing of cellular solids. It provides detailed information on various methods for making metal foams, including bubbling gas into molten aluminum stabilized by silicon carbide particles or combining metal powder with titanium hydride powder and heating it. The article also provides an example of a foam made using the Alcan process. </w:t>
      </w:r>
    </w:p>
    <w:p>
      <w:pPr>
        <w:jc w:val="both"/>
      </w:pPr>
      <w:r>
        <w:rPr/>
        <w:t xml:space="preserve">The article does not appear to be biased or one-sided in its reporting; rather, it presents a balanced overview of the different processes for making metal foams. Furthermore, all claims are supported by evidence from sources such as MIT OpenCourseWare and Alcan in Canada and Norsk Hydro in Norway. There are no missing points of consideration or unexplored counterarguments presented in the article. </w:t>
      </w:r>
    </w:p>
    <w:p>
      <w:pPr>
        <w:jc w:val="both"/>
      </w:pPr>
      <w:r>
        <w:rPr/>
        <w:t xml:space="preserve">The content is not promotional in nature; rather, it is educational and informative about the different processes for making metal foams. The article does not appear to be partial to any particular method; rather, it presents an unbiased overview of each method discussed. Additionally, possible risks associated with each method are noted throughout the text. Finally, both sides of the argument are presented equally throughout the text without any favoritism towards one side over another.</w:t>
      </w:r>
    </w:p>
    <w:p>
      <w:pPr>
        <w:pStyle w:val="Heading1"/>
      </w:pPr>
      <w:bookmarkStart w:id="5" w:name="_Toc5"/>
      <w:r>
        <w:t>Topics for further research:</w:t>
      </w:r>
      <w:bookmarkEnd w:id="5"/>
    </w:p>
    <w:p>
      <w:pPr>
        <w:spacing w:after="0"/>
        <w:numPr>
          <w:ilvl w:val="0"/>
          <w:numId w:val="2"/>
        </w:numPr>
      </w:pPr>
      <w:r>
        <w:rPr/>
        <w:t xml:space="preserve">Metal foam properties </w:t>
      </w:r>
    </w:p>
    <w:p>
      <w:pPr>
        <w:spacing w:after="0"/>
        <w:numPr>
          <w:ilvl w:val="0"/>
          <w:numId w:val="2"/>
        </w:numPr>
      </w:pPr>
      <w:r>
        <w:rPr/>
        <w:t xml:space="preserve">Metal foam applications </w:t>
      </w:r>
    </w:p>
    <w:p>
      <w:pPr>
        <w:spacing w:after="0"/>
        <w:numPr>
          <w:ilvl w:val="0"/>
          <w:numId w:val="2"/>
        </w:numPr>
      </w:pPr>
      <w:r>
        <w:rPr/>
        <w:t xml:space="preserve">Metal foam fabrication techniques </w:t>
      </w:r>
    </w:p>
    <w:p>
      <w:pPr>
        <w:spacing w:after="0"/>
        <w:numPr>
          <w:ilvl w:val="0"/>
          <w:numId w:val="2"/>
        </w:numPr>
      </w:pPr>
      <w:r>
        <w:rPr/>
        <w:t xml:space="preserve">Metal foam production costs </w:t>
      </w:r>
    </w:p>
    <w:p>
      <w:pPr>
        <w:spacing w:after="0"/>
        <w:numPr>
          <w:ilvl w:val="0"/>
          <w:numId w:val="2"/>
        </w:numPr>
      </w:pPr>
      <w:r>
        <w:rPr/>
        <w:t xml:space="preserve">Metal foam safety considerations </w:t>
      </w:r>
    </w:p>
    <w:p>
      <w:pPr>
        <w:numPr>
          <w:ilvl w:val="0"/>
          <w:numId w:val="2"/>
        </w:numPr>
      </w:pPr>
      <w:r>
        <w:rPr/>
        <w:t xml:space="preserve">Metal foam environmental impact</w:t>
      </w:r>
    </w:p>
    <w:p>
      <w:pPr>
        <w:pStyle w:val="Heading1"/>
      </w:pPr>
      <w:bookmarkStart w:id="6" w:name="_Toc6"/>
      <w:r>
        <w:t>Report location:</w:t>
      </w:r>
      <w:bookmarkEnd w:id="6"/>
    </w:p>
    <w:p>
      <w:hyperlink r:id="rId8" w:history="1">
        <w:r>
          <w:rPr>
            <w:color w:val="2980b9"/>
            <w:u w:val="single"/>
          </w:rPr>
          <w:t xml:space="preserve">https://www.fullpicture.app/item/10cdbe919f40824b5960865b3c0f6ff7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3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bin.pl/view/6b60c241" TargetMode="External"/><Relationship Id="rId8" Type="http://schemas.openxmlformats.org/officeDocument/2006/relationships/hyperlink" Target="https://www.fullpicture.app/item/10cdbe919f40824b5960865b3c0f6f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2023-02-27T23:12:06+01:00</dcterms:created>
  <dcterms:modified xsi:type="dcterms:W3CDTF">2023-02-27T23:12:06+01:00</dcterms:modified>
</cp:coreProperties>
</file>

<file path=docProps/custom.xml><?xml version="1.0" encoding="utf-8"?>
<Properties xmlns="http://schemas.openxmlformats.org/officeDocument/2006/custom-properties" xmlns:vt="http://schemas.openxmlformats.org/officeDocument/2006/docPropsVTypes"/>
</file>