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由多层间充质干细胞构建的用于心肌修复的生物工程心脏贴片 - ScienceDirect</w:t>
      </w:r>
      <w:br/>
      <w:hyperlink r:id="rId7" w:history="1">
        <w:r>
          <w:rPr>
            <w:color w:val="2980b9"/>
            <w:u w:val="single"/>
          </w:rPr>
          <w:t xml:space="preserve">https://www.sciencedirect.com/science/article/abs/pii/S0142961208003554</w:t>
        </w:r>
      </w:hyperlink>
    </w:p>
    <w:p>
      <w:pPr>
        <w:pStyle w:val="Heading1"/>
      </w:pPr>
      <w:bookmarkStart w:id="2" w:name="_Toc2"/>
      <w:r>
        <w:t>Article summary:</w:t>
      </w:r>
      <w:bookmarkEnd w:id="2"/>
    </w:p>
    <w:p>
      <w:pPr>
        <w:jc w:val="both"/>
      </w:pPr>
      <w:r>
        <w:rPr/>
        <w:t xml:space="preserve">1. This article discusses the development of a bioengineered cardiac patch that can be used to repair damaged heart tissue.</w:t>
      </w:r>
    </w:p>
    <w:p>
      <w:pPr>
        <w:jc w:val="both"/>
      </w:pPr>
      <w:r>
        <w:rPr/>
        <w:t xml:space="preserve">2. The patch is made up of multi-layered mesenchymal stem cells and a thermo-responsive methylcellulose hydrogel system.</w:t>
      </w:r>
    </w:p>
    <w:p>
      <w:pPr>
        <w:jc w:val="both"/>
      </w:pPr>
      <w:r>
        <w:rPr/>
        <w:t xml:space="preserve">3. In vivo studies have shown that the patch can effectively restore the left ventricle and preserve cardiac functions after infarction.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on the methods used in developing the bioengineered cardiac patch, as well as results from in vivo studies showing its effectiveness in restoring the left ventricle and preserving cardiac functions after infarction. The article also cites relevant sources for its claims, such as previous research papers and grants from various organizations. </w:t>
      </w:r>
    </w:p>
    <w:p>
      <w:pPr>
        <w:jc w:val="both"/>
      </w:pPr>
      <w:r>
        <w:rPr/>
        <w:t xml:space="preserve">However, there are some potential biases in the article that should be noted. For example, while the article does mention possible risks associated with using this patch, it does not provide any evidence or data to support these claims. Additionally, while the article does discuss potential benefits of using this patch, it does not explore any counterarguments or present both sides of the argument equally. Furthermore, there is no discussion of any ethical considerations related to using this technology for medical purposes. </w:t>
      </w:r>
    </w:p>
    <w:p>
      <w:pPr>
        <w:jc w:val="both"/>
      </w:pPr>
      <w:r>
        <w:rPr/>
        <w:t xml:space="preserve">In conclusion, while this article is generally reliable and trustworthy, there are some potential biases that should be taken into consideration when evaluating its content.</w:t>
      </w:r>
    </w:p>
    <w:p>
      <w:pPr>
        <w:pStyle w:val="Heading1"/>
      </w:pPr>
      <w:bookmarkStart w:id="5" w:name="_Toc5"/>
      <w:r>
        <w:t>Topics for further research:</w:t>
      </w:r>
      <w:bookmarkEnd w:id="5"/>
    </w:p>
    <w:p>
      <w:pPr>
        <w:spacing w:after="0"/>
        <w:numPr>
          <w:ilvl w:val="0"/>
          <w:numId w:val="2"/>
        </w:numPr>
      </w:pPr>
      <w:r>
        <w:rPr/>
        <w:t xml:space="preserve">Ethical considerations of bioengineering</w:t>
      </w:r>
    </w:p>
    <w:p>
      <w:pPr>
        <w:spacing w:after="0"/>
        <w:numPr>
          <w:ilvl w:val="0"/>
          <w:numId w:val="2"/>
        </w:numPr>
      </w:pPr>
      <w:r>
        <w:rPr/>
        <w:t xml:space="preserve">Risks associated with cardiac patch technology</w:t>
      </w:r>
    </w:p>
    <w:p>
      <w:pPr>
        <w:spacing w:after="0"/>
        <w:numPr>
          <w:ilvl w:val="0"/>
          <w:numId w:val="2"/>
        </w:numPr>
      </w:pPr>
      <w:r>
        <w:rPr/>
        <w:t xml:space="preserve">Counterarguments to using cardiac patch technology</w:t>
      </w:r>
    </w:p>
    <w:p>
      <w:pPr>
        <w:spacing w:after="0"/>
        <w:numPr>
          <w:ilvl w:val="0"/>
          <w:numId w:val="2"/>
        </w:numPr>
      </w:pPr>
      <w:r>
        <w:rPr/>
        <w:t xml:space="preserve">In vivo studies of cardiac patch technology</w:t>
      </w:r>
    </w:p>
    <w:p>
      <w:pPr>
        <w:spacing w:after="0"/>
        <w:numPr>
          <w:ilvl w:val="0"/>
          <w:numId w:val="2"/>
        </w:numPr>
      </w:pPr>
      <w:r>
        <w:rPr/>
        <w:t xml:space="preserve">Grants for bioengineering research</w:t>
      </w:r>
    </w:p>
    <w:p>
      <w:pPr>
        <w:numPr>
          <w:ilvl w:val="0"/>
          <w:numId w:val="2"/>
        </w:numPr>
      </w:pPr>
      <w:r>
        <w:rPr/>
        <w:t xml:space="preserve">Benefits of using cardiac patch technology</w:t>
      </w:r>
    </w:p>
    <w:p>
      <w:pPr>
        <w:pStyle w:val="Heading1"/>
      </w:pPr>
      <w:bookmarkStart w:id="6" w:name="_Toc6"/>
      <w:r>
        <w:t>Report location:</w:t>
      </w:r>
      <w:bookmarkEnd w:id="6"/>
    </w:p>
    <w:p>
      <w:hyperlink r:id="rId8" w:history="1">
        <w:r>
          <w:rPr>
            <w:color w:val="2980b9"/>
            <w:u w:val="single"/>
          </w:rPr>
          <w:t xml:space="preserve">https://www.fullpicture.app/item/10dbe4b8a2c92cb5913ccb7063fb1fd9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9CE0E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142961208003554" TargetMode="External"/><Relationship Id="rId8" Type="http://schemas.openxmlformats.org/officeDocument/2006/relationships/hyperlink" Target="https://www.fullpicture.app/item/10dbe4b8a2c92cb5913ccb7063fb1fd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2023-03-01T09:21:05+01:00</dcterms:created>
  <dcterms:modified xsi:type="dcterms:W3CDTF">2023-03-01T09:21:05+01:00</dcterms:modified>
</cp:coreProperties>
</file>

<file path=docProps/custom.xml><?xml version="1.0" encoding="utf-8"?>
<Properties xmlns="http://schemas.openxmlformats.org/officeDocument/2006/custom-properties" xmlns:vt="http://schemas.openxmlformats.org/officeDocument/2006/docPropsVTypes"/>
</file>