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species of Eomeropidae (Insecta: Mecoptera) from the Middle Jurassic of China - ScienceDirect</w:t>
      </w:r>
      <w:br/>
      <w:hyperlink r:id="rId7" w:history="1">
        <w:r>
          <w:rPr>
            <w:color w:val="2980b9"/>
            <w:u w:val="single"/>
          </w:rPr>
          <w:t xml:space="preserve">https://www.sciencedirect.com/science/article/abs/pii/S0016787819301233</w:t>
        </w:r>
      </w:hyperlink>
    </w:p>
    <w:p>
      <w:pPr>
        <w:pStyle w:val="Heading1"/>
      </w:pPr>
      <w:bookmarkStart w:id="2" w:name="_Toc2"/>
      <w:r>
        <w:t>Article summary:</w:t>
      </w:r>
      <w:bookmarkEnd w:id="2"/>
    </w:p>
    <w:p>
      <w:pPr>
        <w:jc w:val="both"/>
      </w:pPr>
      <w:r>
        <w:rPr/>
        <w:t xml:space="preserve">1. A newly discovered species of scorpionfly, Tsuchingothauma gongi, has been described from the Middle Jurassic Daohugou beds in China.</w:t>
      </w:r>
    </w:p>
    <w:p>
      <w:pPr>
        <w:jc w:val="both"/>
      </w:pPr>
      <w:r>
        <w:rPr/>
        <w:t xml:space="preserve">2. This species belongs to the Eomeropidae family, which is a species-poor family with only one living species found in Southern Chile.</w:t>
      </w:r>
    </w:p>
    <w:p>
      <w:pPr>
        <w:jc w:val="both"/>
      </w:pPr>
      <w:r>
        <w:rPr/>
        <w:t xml:space="preserve">3. The discovery of Tsuchingothauma gongi adds to the diversity of Jurassic eomeropids and enhances our understanding of their evolution and diversification during the Mesozoic era.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new species of Eomeropidae (Insecta: Mecoptera) from the Middle Jurassic of China" provides a description of a new species of scorpionfly discovered in the Middle Jurassic Daohugou beds of Inner Mongolia, China. The article discusses the significance of this discovery for understanding the evolution and phylogenetic relationships within the order Mecoptera.</w:t>
      </w:r>
    </w:p>
    <w:p>
      <w:pPr>
        <w:jc w:val="both"/>
      </w:pPr>
      <w:r>
        <w:rPr/>
        <w:t xml:space="preserve"/>
      </w:r>
    </w:p>
    <w:p>
      <w:pPr>
        <w:jc w:val="both"/>
      </w:pPr>
      <w:r>
        <w:rPr/>
        <w:t xml:space="preserve">One potential bias in this article is the limited scope of the study. The authors focus solely on describing and classifying the new species, without providing a broader context or discussing its implications for other areas of research. This narrow focus may limit the relevance and impact of the findings.</w:t>
      </w:r>
    </w:p>
    <w:p>
      <w:pPr>
        <w:jc w:val="both"/>
      </w:pPr>
      <w:r>
        <w:rPr/>
        <w:t xml:space="preserve"/>
      </w:r>
    </w:p>
    <w:p>
      <w:pPr>
        <w:jc w:val="both"/>
      </w:pPr>
      <w:r>
        <w:rPr/>
        <w:t xml:space="preserve">Another potential bias is the lack of discussion on potential limitations or uncertainties in the study. The authors do not mention any challenges or difficulties encountered during their research, which could indicate a lack of transparency or an oversimplification of the findings.</w:t>
      </w:r>
    </w:p>
    <w:p>
      <w:pPr>
        <w:jc w:val="both"/>
      </w:pPr>
      <w:r>
        <w:rPr/>
        <w:t xml:space="preserve"/>
      </w:r>
    </w:p>
    <w:p>
      <w:pPr>
        <w:jc w:val="both"/>
      </w:pPr>
      <w:r>
        <w:rPr/>
        <w:t xml:space="preserve">Additionally, there are some unsupported claims in the article. For example, the authors state that scorpionflies have an "unusual position within insects" and are "of special significance for understanding evolution and phylogenetic relationships." However, they do not provide any evidence or explanation to support these claims.</w:t>
      </w:r>
    </w:p>
    <w:p>
      <w:pPr>
        <w:jc w:val="both"/>
      </w:pPr>
      <w:r>
        <w:rPr/>
        <w:t xml:space="preserve"/>
      </w:r>
    </w:p>
    <w:p>
      <w:pPr>
        <w:jc w:val="both"/>
      </w:pPr>
      <w:r>
        <w:rPr/>
        <w:t xml:space="preserve">The article also lacks exploration of counterarguments or alternative interpretations. The authors present their findings as definitive without acknowledging other possible explanations or conflicting evidence. This one-sided reporting limits critical analysis and hinders a comprehensive understanding of the topic.</w:t>
      </w:r>
    </w:p>
    <w:p>
      <w:pPr>
        <w:jc w:val="both"/>
      </w:pPr>
      <w:r>
        <w:rPr/>
        <w:t xml:space="preserve"/>
      </w:r>
    </w:p>
    <w:p>
      <w:pPr>
        <w:jc w:val="both"/>
      </w:pPr>
      <w:r>
        <w:rPr/>
        <w:t xml:space="preserve">Furthermore, there is a lack of discussion on potential risks or implications associated with this discovery. The authors do not address any ecological or conservation concerns related to scorpionflies or their habitats. This omission overlooks important considerations that should be addressed in scientific research.</w:t>
      </w:r>
    </w:p>
    <w:p>
      <w:pPr>
        <w:jc w:val="both"/>
      </w:pPr>
      <w:r>
        <w:rPr/>
        <w:t xml:space="preserve"/>
      </w:r>
    </w:p>
    <w:p>
      <w:pPr>
        <w:jc w:val="both"/>
      </w:pPr>
      <w:r>
        <w:rPr/>
        <w:t xml:space="preserve">Overall, while this article provides valuable information about a newly discovered species, it has several limitations and biases that hinder its scientific rigor and comprehensiveness. A more balanced and thorough analysis would require addressing these issues and providing a broader context for the findings.</w:t>
      </w:r>
    </w:p>
    <w:p>
      <w:pPr>
        <w:pStyle w:val="Heading1"/>
      </w:pPr>
      <w:bookmarkStart w:id="5" w:name="_Toc5"/>
      <w:r>
        <w:t>Topics for further research:</w:t>
      </w:r>
      <w:bookmarkEnd w:id="5"/>
    </w:p>
    <w:p>
      <w:pPr>
        <w:spacing w:after="0"/>
        <w:numPr>
          <w:ilvl w:val="0"/>
          <w:numId w:val="2"/>
        </w:numPr>
      </w:pPr>
      <w:r>
        <w:rPr/>
        <w:t xml:space="preserve">Ecological implications of scorpionfly species discovery
</w:t>
      </w:r>
    </w:p>
    <w:p>
      <w:pPr>
        <w:spacing w:after="0"/>
        <w:numPr>
          <w:ilvl w:val="0"/>
          <w:numId w:val="2"/>
        </w:numPr>
      </w:pPr>
      <w:r>
        <w:rPr/>
        <w:t xml:space="preserve">Conservation concerns for scorpionflies and their habitats
</w:t>
      </w:r>
    </w:p>
    <w:p>
      <w:pPr>
        <w:spacing w:after="0"/>
        <w:numPr>
          <w:ilvl w:val="0"/>
          <w:numId w:val="2"/>
        </w:numPr>
      </w:pPr>
      <w:r>
        <w:rPr/>
        <w:t xml:space="preserve">Evolutionary history of scorpionflies and their phylogenetic relationships
</w:t>
      </w:r>
    </w:p>
    <w:p>
      <w:pPr>
        <w:spacing w:after="0"/>
        <w:numPr>
          <w:ilvl w:val="0"/>
          <w:numId w:val="2"/>
        </w:numPr>
      </w:pPr>
      <w:r>
        <w:rPr/>
        <w:t xml:space="preserve">Limitations and challenges in studying scorpionfly species
</w:t>
      </w:r>
    </w:p>
    <w:p>
      <w:pPr>
        <w:spacing w:after="0"/>
        <w:numPr>
          <w:ilvl w:val="0"/>
          <w:numId w:val="2"/>
        </w:numPr>
      </w:pPr>
      <w:r>
        <w:rPr/>
        <w:t xml:space="preserve">Alternative interpretations of scorpionfly evolution and classification
</w:t>
      </w:r>
    </w:p>
    <w:p>
      <w:pPr>
        <w:numPr>
          <w:ilvl w:val="0"/>
          <w:numId w:val="2"/>
        </w:numPr>
      </w:pPr>
      <w:r>
        <w:rPr/>
        <w:t xml:space="preserve">Significance of scorpionflies within the broader context of insect evolution</w:t>
      </w:r>
    </w:p>
    <w:p>
      <w:pPr>
        <w:pStyle w:val="Heading1"/>
      </w:pPr>
      <w:bookmarkStart w:id="6" w:name="_Toc6"/>
      <w:r>
        <w:t>Report location:</w:t>
      </w:r>
      <w:bookmarkEnd w:id="6"/>
    </w:p>
    <w:p>
      <w:hyperlink r:id="rId8" w:history="1">
        <w:r>
          <w:rPr>
            <w:color w:val="2980b9"/>
            <w:u w:val="single"/>
          </w:rPr>
          <w:t xml:space="preserve">https://www.fullpicture.app/item/10ddc52b6d67b09dc551a7963621fac7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27C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6787819301233" TargetMode="External"/><Relationship Id="rId8" Type="http://schemas.openxmlformats.org/officeDocument/2006/relationships/hyperlink" Target="https://www.fullpicture.app/item/10ddc52b6d67b09dc551a7963621fa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2024-04-21T15:56:08+02:00</dcterms:created>
  <dcterms:modified xsi:type="dcterms:W3CDTF">2024-04-21T15:56:08+02:00</dcterms:modified>
</cp:coreProperties>
</file>

<file path=docProps/custom.xml><?xml version="1.0" encoding="utf-8"?>
<Properties xmlns="http://schemas.openxmlformats.org/officeDocument/2006/custom-properties" xmlns:vt="http://schemas.openxmlformats.org/officeDocument/2006/docPropsVTypes"/>
</file>