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Organize Your Personal Files (with Pictures) - wikiHow</w:t>
      </w:r>
      <w:br/>
      <w:hyperlink r:id="rId7" w:history="1">
        <w:r>
          <w:rPr>
            <w:color w:val="2980b9"/>
            <w:u w:val="single"/>
          </w:rPr>
          <w:t xml:space="preserve">https://www.wikihow.com/Organize-Your-Personal-Files</w:t>
        </w:r>
      </w:hyperlink>
    </w:p>
    <w:p>
      <w:pPr>
        <w:pStyle w:val="Heading1"/>
      </w:pPr>
      <w:bookmarkStart w:id="2" w:name="_Toc2"/>
      <w:r>
        <w:t>Article summary:</w:t>
      </w:r>
      <w:bookmarkEnd w:id="2"/>
    </w:p>
    <w:p>
      <w:pPr>
        <w:jc w:val="both"/>
      </w:pPr>
      <w:r>
        <w:rPr/>
        <w:t xml:space="preserve">1. Eine einfache und übersichtliche Dateiorganisation ist wichtig, um den Zugriff auf Dokumente zu erleichtern.</w:t>
      </w:r>
    </w:p>
    <w:p>
      <w:pPr>
        <w:jc w:val="both"/>
      </w:pPr>
      <w:r>
        <w:rPr/>
        <w:t xml:space="preserve">2. Vermeiden Sie übermäßig detaillierte Unterkategorien und verwenden Sie stattdessen breite Kategorien.</w:t>
      </w:r>
    </w:p>
    <w:p>
      <w:pPr>
        <w:jc w:val="both"/>
      </w:pPr>
      <w:r>
        <w:rPr/>
        <w:t xml:space="preserve">3. Verwenden Sie visuelle Hinweise wie farbige Ordner und Etiketten, um Ihre Dateien leichter zu finden.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oben genannte Artikel "How to Organize Your Personal Files" gibt einen Überblick über die Organisation von persönlichen Dateien. Der Artikel bietet einige nützliche Tipps und Ratschläge, wie man ein effektives Dateisystem erstellt. Es werden verschiedene Aspekte der Dateiorganisation behandelt, wie z.B. das Vermeiden von übermäßiger Komplexität, das Erstellen von klaren Kategorien und Unterkategorien, das Hinzufügen visueller Hinweise, die Auswahl geeigneter Aufbewahrungsbehälter und die elektronische Speicherung von Dateien.</w:t>
      </w:r>
    </w:p>
    <w:p>
      <w:pPr>
        <w:jc w:val="both"/>
      </w:pPr>
      <w:r>
        <w:rPr/>
        <w:t xml:space="preserve"/>
      </w:r>
    </w:p>
    <w:p>
      <w:pPr>
        <w:jc w:val="both"/>
      </w:pPr>
      <w:r>
        <w:rPr/>
        <w:t xml:space="preserve">Der Artikel scheint gut recherchiert zu sein und bietet eine Vielzahl von Informationen für Leser, die ihre persönlichen Dateien organisieren möchten. Die meisten Ratschläge sind vernünftig und praktisch umsetzbar.</w:t>
      </w:r>
    </w:p>
    <w:p>
      <w:pPr>
        <w:jc w:val="both"/>
      </w:pPr>
      <w:r>
        <w:rPr/>
        <w:t xml:space="preserve"/>
      </w:r>
    </w:p>
    <w:p>
      <w:pPr>
        <w:jc w:val="both"/>
      </w:pPr>
      <w:r>
        <w:rPr/>
        <w:t xml:space="preserve">Es gibt jedoch einige potenzielle Vorurteile oder einseitige Berichterstattung in dem Artikel. Zum Beispiel wird empfohlen, nur breite Kategorien zu verwenden und detaillierte Unterkategorien zu vermeiden. Dies mag für einige Menschen sinnvoll sein, aber es gibt sicherlich Situationen, in denen detailliertere Unterkategorien erforderlich sind, um eine effektive Organisation zu gewährleisten. Der Artikel könnte auch mehrere Perspektiven auf die Organisation von Dateien präsentieren und alternative Ansätze diskutieren.</w:t>
      </w:r>
    </w:p>
    <w:p>
      <w:pPr>
        <w:jc w:val="both"/>
      </w:pPr>
      <w:r>
        <w:rPr/>
        <w:t xml:space="preserve"/>
      </w:r>
    </w:p>
    <w:p>
      <w:pPr>
        <w:jc w:val="both"/>
      </w:pPr>
      <w:r>
        <w:rPr/>
        <w:t xml:space="preserve">Ein weiteres Problem ist der Mangel an Beweisen oder Quellen für bestimmte Behauptungen im Artikel. Zum Beispiel wird empfohlen, wichtige Dokumente in einem feuerfesten Aufbewahrungsbehälter aufzubewahren, aber es wird keine Unterstützung für diese Empfehlung angegeben. Es wäre hilfreich gewesen, wenn der Artikel Studien oder Expertenmeinungen zitiert hätte, um diese Behauptung zu stützen.</w:t>
      </w:r>
    </w:p>
    <w:p>
      <w:pPr>
        <w:jc w:val="both"/>
      </w:pPr>
      <w:r>
        <w:rPr/>
        <w:t xml:space="preserve"/>
      </w:r>
    </w:p>
    <w:p>
      <w:pPr>
        <w:jc w:val="both"/>
      </w:pPr>
      <w:r>
        <w:rPr/>
        <w:t xml:space="preserve">Der Artikel enthält auch einige Werbeinhalte, wie die Empfehlung eines bestimmten Etikettendruckers. Obwohl dies als nützlicher Tipp angesehen werden kann, sollte der Artikel transparenter sein und deutlich machen, dass es sich um eine Werbung handelt.</w:t>
      </w:r>
    </w:p>
    <w:p>
      <w:pPr>
        <w:jc w:val="both"/>
      </w:pPr>
      <w:r>
        <w:rPr/>
        <w:t xml:space="preserve"/>
      </w:r>
    </w:p>
    <w:p>
      <w:pPr>
        <w:jc w:val="both"/>
      </w:pPr>
      <w:r>
        <w:rPr/>
        <w:t xml:space="preserve">Es ist wichtig anzumerken, dass der Artikel mögliche Risiken bei der Organisation von Dateien nicht ausreichend erkennt oder diskutiert. Zum Beispiel wird nicht darauf hingewiesen, dass elektronische Dateien anfällig für Datenverlust durch Computerabstürze oder andere technische Probleme sind. Der Artikel erwähnt zwar die Notwendigkeit einer regelmäßigen Sicherungskopie, geht aber nicht auf die potenziellen Risiken ein.</w:t>
      </w:r>
    </w:p>
    <w:p>
      <w:pPr>
        <w:jc w:val="both"/>
      </w:pPr>
      <w:r>
        <w:rPr/>
        <w:t xml:space="preserve"/>
      </w:r>
    </w:p>
    <w:p>
      <w:pPr>
        <w:jc w:val="both"/>
      </w:pPr>
      <w:r>
        <w:rPr/>
        <w:t xml:space="preserve">Insgesamt bietet der Artikel einige nützliche Tipps zur Organisation von persönlichen Dateien, hat aber auch einige Mängel in Bezug auf Vorurteile, einseitige Berichterstattung und fehlende Beweise für bestimmte Behauptungen. Leser sollten daher kritisch bleiben und weitere Informationen suchen, bevor sie ihre eigenen Dateisysteme erstellen.</w:t>
      </w:r>
    </w:p>
    <w:p>
      <w:pPr>
        <w:pStyle w:val="Heading1"/>
      </w:pPr>
      <w:bookmarkStart w:id="5" w:name="_Toc5"/>
      <w:r>
        <w:t>Topics for further research:</w:t>
      </w:r>
      <w:bookmarkEnd w:id="5"/>
    </w:p>
    <w:p>
      <w:pPr>
        <w:spacing w:after="0"/>
        <w:numPr>
          <w:ilvl w:val="0"/>
          <w:numId w:val="2"/>
        </w:numPr>
      </w:pPr>
      <w:r>
        <w:rPr/>
        <w:t xml:space="preserve">Alternative approaches to organizing personal files
</w:t>
      </w:r>
    </w:p>
    <w:p>
      <w:pPr>
        <w:spacing w:after="0"/>
        <w:numPr>
          <w:ilvl w:val="0"/>
          <w:numId w:val="2"/>
        </w:numPr>
      </w:pPr>
      <w:r>
        <w:rPr/>
        <w:t xml:space="preserve">Risks and challenges of electronic file storage
</w:t>
      </w:r>
    </w:p>
    <w:p>
      <w:pPr>
        <w:spacing w:after="0"/>
        <w:numPr>
          <w:ilvl w:val="0"/>
          <w:numId w:val="2"/>
        </w:numPr>
      </w:pPr>
      <w:r>
        <w:rPr/>
        <w:t xml:space="preserve">Best practices for creating detailed subcategories in file organization
</w:t>
      </w:r>
    </w:p>
    <w:p>
      <w:pPr>
        <w:spacing w:after="0"/>
        <w:numPr>
          <w:ilvl w:val="0"/>
          <w:numId w:val="2"/>
        </w:numPr>
      </w:pPr>
      <w:r>
        <w:rPr/>
        <w:t xml:space="preserve">Research on the effectiveness of broad categories vs. detailed subcategories in file organization
</w:t>
      </w:r>
    </w:p>
    <w:p>
      <w:pPr>
        <w:spacing w:after="0"/>
        <w:numPr>
          <w:ilvl w:val="0"/>
          <w:numId w:val="2"/>
        </w:numPr>
      </w:pPr>
      <w:r>
        <w:rPr/>
        <w:t xml:space="preserve">Expert opinions on the use of fireproof storage containers for important documents
</w:t>
      </w:r>
    </w:p>
    <w:p>
      <w:pPr>
        <w:numPr>
          <w:ilvl w:val="0"/>
          <w:numId w:val="2"/>
        </w:numPr>
      </w:pPr>
      <w:r>
        <w:rPr/>
        <w:t xml:space="preserve">Strategies for preventing data loss in electronic file storage</w:t>
      </w:r>
    </w:p>
    <w:p>
      <w:pPr>
        <w:pStyle w:val="Heading1"/>
      </w:pPr>
      <w:bookmarkStart w:id="6" w:name="_Toc6"/>
      <w:r>
        <w:t>Report location:</w:t>
      </w:r>
      <w:bookmarkEnd w:id="6"/>
    </w:p>
    <w:p>
      <w:hyperlink r:id="rId8" w:history="1">
        <w:r>
          <w:rPr>
            <w:color w:val="2980b9"/>
            <w:u w:val="single"/>
          </w:rPr>
          <w:t xml:space="preserve">https://www.fullpicture.app/item/1175d6186b59f363cef8cebef27055a1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70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how.com/Organize-Your-Personal-Files" TargetMode="External"/><Relationship Id="rId8" Type="http://schemas.openxmlformats.org/officeDocument/2006/relationships/hyperlink" Target="https://www.fullpicture.app/item/1175d6186b59f363cef8cebef27055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2024-05-13T03:14:15+02:00</dcterms:created>
  <dcterms:modified xsi:type="dcterms:W3CDTF">2024-05-13T03:14:15+02:00</dcterms:modified>
</cp:coreProperties>
</file>

<file path=docProps/custom.xml><?xml version="1.0" encoding="utf-8"?>
<Properties xmlns="http://schemas.openxmlformats.org/officeDocument/2006/custom-properties" xmlns:vt="http://schemas.openxmlformats.org/officeDocument/2006/docPropsVTypes"/>
</file>