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P1593 因子和 - 洛谷 | 计算机科学教育新生态</w:t>
      </w:r>
      <w:br/>
      <w:hyperlink r:id="rId7" w:history="1">
        <w:r>
          <w:rPr>
            <w:color w:val="2980b9"/>
            <w:u w:val="single"/>
          </w:rPr>
          <w:t xml:space="preserve">https://www.luogu.com.cn/problem/P1593</w:t>
        </w:r>
      </w:hyperlink>
    </w:p>
    <w:p>
      <w:pPr>
        <w:pStyle w:val="Heading1"/>
      </w:pPr>
      <w:bookmarkStart w:id="2" w:name="_Toc2"/>
      <w:r>
        <w:t>Article summary:</w:t>
      </w:r>
      <w:bookmarkEnd w:id="2"/>
    </w:p>
    <w:p>
      <w:pPr>
        <w:jc w:val="both"/>
      </w:pPr>
      <w:r>
        <w:rPr/>
        <w:t xml:space="preserve">1. The article provides a computer science education problem, P1593 Factor Sums, with difficulty level of "Popular+/Advanced".</w:t>
      </w:r>
    </w:p>
    <w:p>
      <w:pPr>
        <w:jc w:val="both"/>
      </w:pPr>
      <w:r>
        <w:rPr/>
        <w:t xml:space="preserve">2. The problem requires the user to input two integers and output the sum of their factors modulo 9901.</w:t>
      </w:r>
    </w:p>
    <w:p>
      <w:pPr>
        <w:jc w:val="both"/>
      </w:pPr>
      <w:r>
        <w:rPr/>
        <w:t xml:space="preserve">3. Data size is limited to 1 ≤ a ≤ 5 × 10^7 and 0 ≤ b ≤ 5 × 10^7.</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and trustworthy in its content, as it provides clear instructions for the problem, as well as data size limitations. It also provides a link to view solutions and enter discussions about the problem. However, there is no indication of who wrote the article or what their qualifications are in terms of computer science education or programming knowledge. Additionally, there is no indication of any potential biases that may exist in the article or any sources for these biases. Furthermore, there is no evidence provided for any claims made in the article or any counterarguments explored. As such, it is difficult to assess the trustworthiness and reliability of this article without further information about its author or sources.</w:t>
      </w:r>
    </w:p>
    <w:p>
      <w:pPr>
        <w:pStyle w:val="Heading1"/>
      </w:pPr>
      <w:bookmarkStart w:id="5" w:name="_Toc5"/>
      <w:r>
        <w:t>Topics for further research:</w:t>
      </w:r>
      <w:bookmarkEnd w:id="5"/>
    </w:p>
    <w:p>
      <w:pPr>
        <w:spacing w:after="0"/>
        <w:numPr>
          <w:ilvl w:val="0"/>
          <w:numId w:val="2"/>
        </w:numPr>
      </w:pPr>
      <w:r>
        <w:rPr/>
        <w:t xml:space="preserve">Computer Science Education</w:t>
      </w:r>
    </w:p>
    <w:p>
      <w:pPr>
        <w:spacing w:after="0"/>
        <w:numPr>
          <w:ilvl w:val="0"/>
          <w:numId w:val="2"/>
        </w:numPr>
      </w:pPr>
      <w:r>
        <w:rPr/>
        <w:t xml:space="preserve">Programming Knowledge</w:t>
      </w:r>
    </w:p>
    <w:p>
      <w:pPr>
        <w:spacing w:after="0"/>
        <w:numPr>
          <w:ilvl w:val="0"/>
          <w:numId w:val="2"/>
        </w:numPr>
      </w:pPr>
      <w:r>
        <w:rPr/>
        <w:t xml:space="preserve">Potential Biases in Programming</w:t>
      </w:r>
    </w:p>
    <w:p>
      <w:pPr>
        <w:spacing w:after="0"/>
        <w:numPr>
          <w:ilvl w:val="0"/>
          <w:numId w:val="2"/>
        </w:numPr>
      </w:pPr>
      <w:r>
        <w:rPr/>
        <w:t xml:space="preserve">Sources for Programming Biases</w:t>
      </w:r>
    </w:p>
    <w:p>
      <w:pPr>
        <w:spacing w:after="0"/>
        <w:numPr>
          <w:ilvl w:val="0"/>
          <w:numId w:val="2"/>
        </w:numPr>
      </w:pPr>
      <w:r>
        <w:rPr/>
        <w:t xml:space="preserve">Evidence for Programming Claims</w:t>
      </w:r>
    </w:p>
    <w:p>
      <w:pPr>
        <w:numPr>
          <w:ilvl w:val="0"/>
          <w:numId w:val="2"/>
        </w:numPr>
      </w:pPr>
      <w:r>
        <w:rPr/>
        <w:t xml:space="preserve">Counterarguments in Programming</w:t>
      </w:r>
    </w:p>
    <w:p>
      <w:pPr>
        <w:pStyle w:val="Heading1"/>
      </w:pPr>
      <w:bookmarkStart w:id="6" w:name="_Toc6"/>
      <w:r>
        <w:t>Report location:</w:t>
      </w:r>
      <w:bookmarkEnd w:id="6"/>
    </w:p>
    <w:p>
      <w:hyperlink r:id="rId8" w:history="1">
        <w:r>
          <w:rPr>
            <w:color w:val="2980b9"/>
            <w:u w:val="single"/>
          </w:rPr>
          <w:t xml:space="preserve">https://www.fullpicture.app/item/1189b2def97777d491b67ae2c3c0819c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E4D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ogu.com.cn/problem/P1593" TargetMode="External"/><Relationship Id="rId8" Type="http://schemas.openxmlformats.org/officeDocument/2006/relationships/hyperlink" Target="https://www.fullpicture.app/item/1189b2def97777d491b67ae2c3c081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2023-02-27T13:51:10+01:00</dcterms:created>
  <dcterms:modified xsi:type="dcterms:W3CDTF">2023-02-27T13:51:10+01:00</dcterms:modified>
</cp:coreProperties>
</file>

<file path=docProps/custom.xml><?xml version="1.0" encoding="utf-8"?>
<Properties xmlns="http://schemas.openxmlformats.org/officeDocument/2006/custom-properties" xmlns:vt="http://schemas.openxmlformats.org/officeDocument/2006/docPropsVTypes"/>
</file>