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Base Capacity of Open-Ended Steel Pipe Piles in Sand | 10.1061/(ASCE)GT.1943-5606.0000667</w:t>
      </w:r>
      <w:br/>
      <w:hyperlink r:id="rId7" w:history="1">
        <w:r>
          <w:rPr>
            <w:color w:val="2980b9"/>
            <w:u w:val="single"/>
          </w:rPr>
          <w:t xml:space="preserve">https://sci-hub.wf/10.1061/(ASCE)GT.1943-5606.0000667</w:t>
        </w:r>
      </w:hyperlink>
    </w:p>
    <w:p>
      <w:pPr>
        <w:pStyle w:val="Heading1"/>
      </w:pPr>
      <w:bookmarkStart w:id="2" w:name="_Toc2"/>
      <w:r>
        <w:t>Article summary:</w:t>
      </w:r>
      <w:bookmarkEnd w:id="2"/>
    </w:p>
    <w:p>
      <w:pPr>
        <w:jc w:val="both"/>
      </w:pPr>
      <w:r>
        <w:rPr/>
        <w:t xml:space="preserve">1. This article examines the base capacity of open-ended steel pipe piles in sand. </w:t>
      </w:r>
    </w:p>
    <w:p>
      <w:pPr>
        <w:jc w:val="both"/>
      </w:pPr>
      <w:r>
        <w:rPr/>
        <w:t xml:space="preserve">2. The study uses a series of laboratory tests to analyze the behavior of the piles and their capacity under different loading conditions. </w:t>
      </w:r>
    </w:p>
    <w:p>
      <w:pPr>
        <w:jc w:val="both"/>
      </w:pPr>
      <w:r>
        <w:rPr/>
        <w:t xml:space="preserve">3. The results show that the base capacity of open-ended steel pipe piles in sand is affected by several factors, including pile diameter, pile length, and soil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with expertise in geotechnical engineering, which lends credibility to its content. The authors have conducted a series of laboratory tests to analyze the behavior of open-ended steel pipe piles in sand and their capacity under different loading conditions, providing evidence for their claims. Furthermore, they provide detailed information about the test setup and results, allowing readers to evaluate the accuracy of their findings. </w:t>
      </w:r>
    </w:p>
    <w:p>
      <w:pPr>
        <w:jc w:val="both"/>
      </w:pPr>
      <w:r>
        <w:rPr/>
        <w:t xml:space="preserve">However, there are some potential biases that should be noted. For example, the authors do not discuss any possible risks associated with using open-ended steel pipe piles in sand or explore any counterarguments to their findings. Additionally, they do not present both sides equally; instead they focus solely on supporting their own conclusions without considering alternative perspectives or interpretations of the data. Finally, it is unclear if all relevant points of consideration have been taken into account when drawing conclusions from the data presented in this article.</w:t>
      </w:r>
    </w:p>
    <w:p>
      <w:pPr>
        <w:pStyle w:val="Heading1"/>
      </w:pPr>
      <w:bookmarkStart w:id="5" w:name="_Toc5"/>
      <w:r>
        <w:t>Topics for further research:</w:t>
      </w:r>
      <w:bookmarkEnd w:id="5"/>
    </w:p>
    <w:p>
      <w:pPr>
        <w:spacing w:after="0"/>
        <w:numPr>
          <w:ilvl w:val="0"/>
          <w:numId w:val="2"/>
        </w:numPr>
      </w:pPr>
      <w:r>
        <w:rPr/>
        <w:t xml:space="preserve">Risks associated with open-ended steel pipe piles in sand</w:t>
      </w:r>
    </w:p>
    <w:p>
      <w:pPr>
        <w:spacing w:after="0"/>
        <w:numPr>
          <w:ilvl w:val="0"/>
          <w:numId w:val="2"/>
        </w:numPr>
      </w:pPr>
      <w:r>
        <w:rPr/>
        <w:t xml:space="preserve">Alternative perspectives on open-ended steel pipe piles in sand</w:t>
      </w:r>
    </w:p>
    <w:p>
      <w:pPr>
        <w:spacing w:after="0"/>
        <w:numPr>
          <w:ilvl w:val="0"/>
          <w:numId w:val="2"/>
        </w:numPr>
      </w:pPr>
      <w:r>
        <w:rPr/>
        <w:t xml:space="preserve">Counterarguments to open-ended steel pipe piles in sand</w:t>
      </w:r>
    </w:p>
    <w:p>
      <w:pPr>
        <w:spacing w:after="0"/>
        <w:numPr>
          <w:ilvl w:val="0"/>
          <w:numId w:val="2"/>
        </w:numPr>
      </w:pPr>
      <w:r>
        <w:rPr/>
        <w:t xml:space="preserve">Impact of loading conditions on open-ended steel pipe piles in sand</w:t>
      </w:r>
    </w:p>
    <w:p>
      <w:pPr>
        <w:spacing w:after="0"/>
        <w:numPr>
          <w:ilvl w:val="0"/>
          <w:numId w:val="2"/>
        </w:numPr>
      </w:pPr>
      <w:r>
        <w:rPr/>
        <w:t xml:space="preserve">Factors to consider when using open-ended steel pipe piles in sand</w:t>
      </w:r>
    </w:p>
    <w:p>
      <w:pPr>
        <w:numPr>
          <w:ilvl w:val="0"/>
          <w:numId w:val="2"/>
        </w:numPr>
      </w:pPr>
      <w:r>
        <w:rPr/>
        <w:t xml:space="preserve">Analysis of open-ended steel pipe piles in sand</w:t>
      </w:r>
    </w:p>
    <w:p>
      <w:pPr>
        <w:pStyle w:val="Heading1"/>
      </w:pPr>
      <w:bookmarkStart w:id="6" w:name="_Toc6"/>
      <w:r>
        <w:t>Report location:</w:t>
      </w:r>
      <w:bookmarkEnd w:id="6"/>
    </w:p>
    <w:p>
      <w:hyperlink r:id="rId8" w:history="1">
        <w:r>
          <w:rPr>
            <w:color w:val="2980b9"/>
            <w:u w:val="single"/>
          </w:rPr>
          <w:t xml:space="preserve">https://www.fullpicture.app/item/119538fd6305743d98c44a5a85aef1f8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D5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61/(ASCE)GT.1943-5606.0000667" TargetMode="External"/><Relationship Id="rId8" Type="http://schemas.openxmlformats.org/officeDocument/2006/relationships/hyperlink" Target="https://www.fullpicture.app/item/119538fd6305743d98c44a5a85aef1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2023-03-03T19:23:04+01:00</dcterms:created>
  <dcterms:modified xsi:type="dcterms:W3CDTF">2023-03-03T19:23:04+01:00</dcterms:modified>
</cp:coreProperties>
</file>

<file path=docProps/custom.xml><?xml version="1.0" encoding="utf-8"?>
<Properties xmlns="http://schemas.openxmlformats.org/officeDocument/2006/custom-properties" xmlns:vt="http://schemas.openxmlformats.org/officeDocument/2006/docPropsVTypes"/>
</file>