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당정 &quot;간호법, 국민생명 볼모…尹대통령에 재의요구 건의키로&quot;(종합) | 연합뉴스</w:t></w:r><w:br/><w:hyperlink r:id="rId7" w:history="1"><w:r><w:rPr><w:color w:val="2980b9"/><w:u w:val="single"/></w:rPr><w:t xml:space="preserve">https://www.yna.co.kr/view/AKR20230514031951001?section=politics%2Fall&site=topnews01</w:t></w:r></w:hyperlink></w:p><w:p><w:pPr><w:pStyle w:val="Heading1"/></w:pPr><w:bookmarkStart w:id="2" w:name="_Toc2"/><w:r><w:t>Article summary:</w:t></w:r><w:bookmarkEnd w:id="2"/></w:p><w:p><w:pPr><w:jc w:val="both"/></w:pPr><w:r><w:rPr/><w:t xml:space="preserve">1. Lidová moc a vláda navrhly prezidentu Yoonovi Seok-yeolu využít právo na žádost o přezkoumání (právo veta) pro zákon o ošetřovatelské péči, který byl schválen Národním shromážděním.</w:t></w:r></w:p><w:p><w:pPr><w:jc w:val="both"/></w:pPr><w:r><w:rPr/><w:t xml:space="preserve">2. Vláda a strana se shodly na tom, že není nutný právní základ pro zlepšení zacházení s ošetřovateli a že lze zlepšit zacházení bez zákona o ošetřovatelské péči prostřednictvím vládní politiky.</w:t></w:r></w:p><w:p><w:pPr><w:jc w:val="both"/></w:pPr><w:r><w:rPr/><w:t xml:space="preserve">3. Kromě toho se rozhodli posílit opatření proti nehodám v oblastech ochrany dětí (školních zónách), rozšířit instalaci chodníků a provést speciální období boje proti opilým řidičům.</w:t></w:r></w:p><w:p><w:pPr><w:jc w:val="both"/></w:pPr><w:r><w:rPr/><w:t xml:space="preserve"></w:t></w:r></w:p><w:p><w:pPr><w:jc w:val="both"/></w:pPr><w:r><w:rPr/><w:t xml:space="preserve">Hlavní klíčové body:</w:t></w:r></w:p><w:p><w:pPr><w:jc w:val="both"/></w:pPr><w:r><w:rPr/><w:t xml:space="preserve">- Lidová moc a vláda navrhly prezidentu Yoonovi Seok-yeolu využít právo na žádost o přezkoumání (právo veta) pro zákona o ošetřovatelské péči.</w:t></w:r></w:p><w:p><w:pPr><w:jc w:val="both"/></w:pPr><w:r><w:rPr/><w:t xml:space="preserve">- Vláda a strana se shodly na tom, že není nutný právní základ pro zlepšení zacházení s ošetřovateli.</w:t></w:r></w:p><w:p><w:pPr><w:jc w:val="both"/></w:pPr><w:r><w:rPr/><w:t xml:space="preserve">- Rozhodli se posílit opatření proti nehodám v oblastech ochrany dětí (školních zónách), rozšířit instalaci chodníků a provést speciální období boje proti opilým řidičům.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Tento článek se zaměřuje na několik témat, včetně návrhu zákona o ošetřovatelské péči, prevenci nehod v školních zónách, boji proti opilým řidičům a plánovaném zvýšení cen elektřiny a plynu. Nicméně, článek je plný předsudků a jednostranného zpravodajství.</w:t></w:r></w:p><w:p><w:pPr><w:jc w:val="both"/></w:pPr><w:r><w:rPr/><w:t xml:space="preserve"></w:t></w:r></w:p><w:p><w:pPr><w:jc w:val="both"/></w:pPr><w:r><w:rPr/><w:t xml:space="preserve">První problém spočívá v tom, že článek se soustředí pouze na stanovisko vládnoucí strany a nezahrnuje žádné protiargumenty. Například kritika nového návrhu zákona o ošetřovatelské péči je prezentována pouze jako negativní a neexistují žádné informace o tom, proč by mohl být tento návrh potenciálně užitečný.</w:t></w:r></w:p><w:p><w:pPr><w:jc w:val="both"/></w:pPr><w:r><w:rPr/><w:t xml:space="preserve"></w:t></w:r></w:p><w:p><w:pPr><w:jc w:val="both"/></w:pPr><w:r><w:rPr/><w:t xml:space="preserve">Druhý problém spočívá v nepodložených tvrzeních. Článek tvrdí, že nový návrh zákona o ošetřovatelské péči by mohl vést k propuštění 4 milionů pracovníků v oblasti péče o pacienty a sociální práce. Nicméně, není uvedeno žádné podložení tohoto tvrzení.</w:t></w:r></w:p><w:p><w:pPr><w:jc w:val="both"/></w:pPr><w:r><w:rPr/><w:t xml:space="preserve"></w:t></w:r></w:p><w:p><w:pPr><w:jc w:val="both"/></w:pPr><w:r><w:rPr/><w:t xml:space="preserve">Další problém spočívá v tom, že článek obsahuje propagační obsah. Například se zmiňuje o plánovaném zvýšení cen elektřiny a plynu, ale nezahrnuje žádné informace o tom, jak by to mohlo ovlivnit spotřebitele.</w:t></w:r></w:p><w:p><w:pPr><w:jc w:val="both"/></w:pPr><w:r><w:rPr/><w:t xml:space="preserve"></w:t></w:r></w:p><w:p><w:pPr><w:jc w:val="both"/></w:pPr><w:r><w:rPr/><w:t xml:space="preserve">Celkově lze říci, že tento článek je plný předsudků a jednostranného zpravodajství. Neexistují žádné protiargumenty a některá tvrzení nejsou podložena důkazy. Je důležité být obezřetní při čtení takovýchto článků a hledat informace z více zdrojů.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Kritika a podpora návrhu zákona o ošetřovatelské péči
</w:t></w:r></w:p><w:p><w:pPr><w:spacing w:after="0"/><w:numPr><w:ilvl w:val="0"/><w:numId w:val="2"/></w:numPr></w:pPr><w:r><w:rPr/><w:t xml:space="preserve">Dopady plánovaného zvýšení cen elektřiny a plynu na spotřebitele
</w:t></w:r></w:p><w:p><w:pPr><w:spacing w:after="0"/><w:numPr><w:ilvl w:val="0"/><w:numId w:val="2"/></w:numPr></w:pPr><w:r><w:rPr/><w:t xml:space="preserve">Prevence nehod v školních zónách - účinné opatření
</w:t></w:r></w:p><w:p><w:pPr><w:spacing w:after="0"/><w:numPr><w:ilvl w:val="0"/><w:numId w:val="2"/></w:numPr></w:pPr><w:r><w:rPr/><w:t xml:space="preserve">Boj proti opilým řidičům - nové iniciativy a programy
</w:t></w:r></w:p><w:p><w:pPr><w:spacing w:after="0"/><w:numPr><w:ilvl w:val="0"/><w:numId w:val="2"/></w:numPr></w:pPr><w:r><w:rPr/><w:t xml:space="preserve">Alternativní návrhy na zlepšení ošetřovatelské péče a sociální práce
</w:t></w:r></w:p><w:p><w:pPr><w:numPr><w:ilvl w:val="0"/><w:numId w:val="2"/></w:numPr></w:pPr><w:r><w:rPr/><w:t xml:space="preserve">Důsledky propuštění pracovníků v oblasti péče o pacienty a sociální práce.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https://www.fullpicture.app/item/1262288369f7e93bc267a990599a69d0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4752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na.co.kr/view/AKR20230514031951001?section=politics%2Fall&amp;site=topnews01" TargetMode="External"/><Relationship Id="rId8" Type="http://schemas.openxmlformats.org/officeDocument/2006/relationships/hyperlink" Target="https://www.fullpicture.app/item/1262288369f7e93bc267a990599a69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2024-01-02T04:02:22+01:00</dcterms:created>
  <dcterms:modified xsi:type="dcterms:W3CDTF">2024-01-02T04:02:22+01:00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