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the evolution of the strategy concept 1962–2008: a co‐word analysis - Ronda‐Pupo - 2012 - Strategic Management Journal - Wiley Online Library</w:t>
      </w:r>
      <w:br/>
      <w:hyperlink r:id="rId7" w:history="1">
        <w:r>
          <w:rPr>
            <w:color w:val="2980b9"/>
            <w:u w:val="single"/>
          </w:rPr>
          <w:t xml:space="preserve">https://onlinelibrary.wiley.com/doi/abs/10.1002/smj.948</w:t>
        </w:r>
      </w:hyperlink>
    </w:p>
    <w:p>
      <w:pPr>
        <w:pStyle w:val="Heading1"/>
      </w:pPr>
      <w:bookmarkStart w:id="2" w:name="_Toc2"/>
      <w:r>
        <w:t>Article summary:</w:t>
      </w:r>
      <w:bookmarkEnd w:id="2"/>
    </w:p>
    <w:p>
      <w:pPr>
        <w:jc w:val="both"/>
      </w:pPr>
      <w:r>
        <w:rPr/>
        <w:t xml:space="preserve">1. This paper examines the evolution of the concept of strategy in the field of strategic management.</w:t>
      </w:r>
    </w:p>
    <w:p>
      <w:pPr>
        <w:jc w:val="both"/>
      </w:pPr>
      <w:r>
        <w:rPr/>
        <w:t xml:space="preserve">2. It looks at how consensus regarding the concept has changed over time and how this has impacted the development of the discipline.</w:t>
      </w:r>
    </w:p>
    <w:p>
      <w:pPr>
        <w:jc w:val="both"/>
      </w:pPr>
      <w:r>
        <w:rPr/>
        <w:t xml:space="preserve">3. It also examines changes in the structure of the definition, including internal consistency, centrality degree, and emergence of new research topics.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who are both experts in their respective fields, which adds to its credibility. The article is well-researched and provides a comprehensive overview of the evolution of strategy as a concept in strategic management. The authors provide evidence for their claims and cite relevant literature to support their arguments. </w:t>
      </w:r>
    </w:p>
    <w:p>
      <w:pPr>
        <w:jc w:val="both"/>
      </w:pPr>
      <w:r>
        <w:rPr/>
        <w:t xml:space="preserve">The article does not appear to be biased or one-sided, as it presents both sides equally and explores counterarguments where necessary. There is no promotional content or partiality present in the article either. The authors have noted possible risks associated with their findings, which adds to its trustworthiness and reliability. </w:t>
      </w:r>
    </w:p>
    <w:p>
      <w:pPr>
        <w:jc w:val="both"/>
      </w:pPr>
      <w:r>
        <w:rPr/>
        <w:t xml:space="preserve">In conclusion, this article appears to be trustworthy and reliable due to its comprehensive research, evidence-based claims, balanced presentation of both sides, lack of bias or partiality, and consideration for potential risks associated with its findings.</w:t>
      </w:r>
    </w:p>
    <w:p>
      <w:pPr>
        <w:pStyle w:val="Heading1"/>
      </w:pPr>
      <w:bookmarkStart w:id="5" w:name="_Toc5"/>
      <w:r>
        <w:t>Topics for further research:</w:t>
      </w:r>
      <w:bookmarkEnd w:id="5"/>
    </w:p>
    <w:p>
      <w:pPr>
        <w:spacing w:after="0"/>
        <w:numPr>
          <w:ilvl w:val="0"/>
          <w:numId w:val="2"/>
        </w:numPr>
      </w:pPr>
      <w:r>
        <w:rPr/>
        <w:t xml:space="preserve">Strategic Management Theory</w:t>
      </w:r>
    </w:p>
    <w:p>
      <w:pPr>
        <w:spacing w:after="0"/>
        <w:numPr>
          <w:ilvl w:val="0"/>
          <w:numId w:val="2"/>
        </w:numPr>
      </w:pPr>
      <w:r>
        <w:rPr/>
        <w:t xml:space="preserve">Strategic Planning Process</w:t>
      </w:r>
    </w:p>
    <w:p>
      <w:pPr>
        <w:spacing w:after="0"/>
        <w:numPr>
          <w:ilvl w:val="0"/>
          <w:numId w:val="2"/>
        </w:numPr>
      </w:pPr>
      <w:r>
        <w:rPr/>
        <w:t xml:space="preserve">Strategic Decision Making</w:t>
      </w:r>
    </w:p>
    <w:p>
      <w:pPr>
        <w:spacing w:after="0"/>
        <w:numPr>
          <w:ilvl w:val="0"/>
          <w:numId w:val="2"/>
        </w:numPr>
      </w:pPr>
      <w:r>
        <w:rPr/>
        <w:t xml:space="preserve">Strategic Leadership</w:t>
      </w:r>
    </w:p>
    <w:p>
      <w:pPr>
        <w:spacing w:after="0"/>
        <w:numPr>
          <w:ilvl w:val="0"/>
          <w:numId w:val="2"/>
        </w:numPr>
      </w:pPr>
      <w:r>
        <w:rPr/>
        <w:t xml:space="preserve">Strategic Thinking</w:t>
      </w:r>
    </w:p>
    <w:p>
      <w:pPr>
        <w:numPr>
          <w:ilvl w:val="0"/>
          <w:numId w:val="2"/>
        </w:numPr>
      </w:pPr>
      <w:r>
        <w:rPr/>
        <w:t xml:space="preserve">Strategic Analysis</w:t>
      </w:r>
    </w:p>
    <w:p>
      <w:pPr>
        <w:pStyle w:val="Heading1"/>
      </w:pPr>
      <w:bookmarkStart w:id="6" w:name="_Toc6"/>
      <w:r>
        <w:t>Report location:</w:t>
      </w:r>
      <w:bookmarkEnd w:id="6"/>
    </w:p>
    <w:p>
      <w:hyperlink r:id="rId8" w:history="1">
        <w:r>
          <w:rPr>
            <w:color w:val="2980b9"/>
            <w:u w:val="single"/>
          </w:rPr>
          <w:t xml:space="preserve">https://www.fullpicture.app/item/1298212d32335e93e2969dec7de779b5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D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mj.948" TargetMode="External"/><Relationship Id="rId8" Type="http://schemas.openxmlformats.org/officeDocument/2006/relationships/hyperlink" Target="https://www.fullpicture.app/item/1298212d32335e93e2969dec7de77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2023-02-23T23:16:04+01:00</dcterms:created>
  <dcterms:modified xsi:type="dcterms:W3CDTF">2023-02-23T23:16:04+01:00</dcterms:modified>
</cp:coreProperties>
</file>

<file path=docProps/custom.xml><?xml version="1.0" encoding="utf-8"?>
<Properties xmlns="http://schemas.openxmlformats.org/officeDocument/2006/custom-properties" xmlns:vt="http://schemas.openxmlformats.org/officeDocument/2006/docPropsVTypes"/>
</file>