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Tactile Textures on Preference in Visuo-Tactile Exploration</w:t>
      </w:r>
      <w:br/>
      <w:hyperlink r:id="rId7" w:history="1">
        <w:r>
          <w:rPr>
            <w:color w:val="2980b9"/>
            <w:u w:val="single"/>
          </w:rPr>
          <w:t xml:space="preserve">https://dl.acm.org/doi/epdf/10.1145/3449065</w:t>
        </w:r>
      </w:hyperlink>
    </w:p>
    <w:p>
      <w:pPr>
        <w:pStyle w:val="Heading1"/>
      </w:pPr>
      <w:bookmarkStart w:id="2" w:name="_Toc2"/>
      <w:r>
        <w:t>Article summary:</w:t>
      </w:r>
      <w:bookmarkEnd w:id="2"/>
    </w:p>
    <w:p>
      <w:pPr>
        <w:jc w:val="both"/>
      </w:pPr>
      <w:r>
        <w:rPr/>
        <w:t xml:space="preserve">1. Tactile feedback on touchscreen devices enhances users' preference for 2D images in visuo-tactile exploration tasks.</w:t>
      </w:r>
    </w:p>
    <w:p>
      <w:pPr>
        <w:jc w:val="both"/>
      </w:pPr>
      <w:r>
        <w:rPr/>
        <w:t xml:space="preserve">2. The quality and correctness of tactile information significantly impact preference ratings, with sharp textures being preferred over blurred or mismatched textures.</w:t>
      </w:r>
    </w:p>
    <w:p>
      <w:pPr>
        <w:jc w:val="both"/>
      </w:pPr>
      <w:r>
        <w:rPr/>
        <w:t xml:space="preserve">3. The presence of tactile feedback results in larger interaction and response times compared to no tactile feedback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"Effects of Tactile Textures on Preference in Visuo-Tactile Exploration" by Wanjoo Park et al. explores the impact of tactile feedback on user preference in visuo-tactile exploration tasks on touchscreen devices. The study investigates four conditions of feedback: no tactile feedback, high-quality tactile information, low-quality tactile information, and incorrect tactile information. The authors found that the presence of tactile feedback enhanced users' preference regardless of the quality or correctness of the feedback. However, the quality and correctness of tactile information significantly impacted the preference rating.</w:t>
      </w:r>
    </w:p>
    <w:p>
      <w:pPr>
        <w:jc w:val="both"/>
      </w:pPr>
      <w:r>
        <w:rPr/>
        <w:t xml:space="preserve"/>
      </w:r>
    </w:p>
    <w:p>
      <w:pPr>
        <w:jc w:val="both"/>
      </w:pPr>
      <w:r>
        <w:rPr/>
        <w:t xml:space="preserve">The article provides valuable insights into the role of haptic technologies in improving user experience and performance. The study's findings suggest that surface haptic technologies can enhance users' preference for 2D images in visuo-tactile exploration tasks on touchscreen devices. This finding has significant implications for designers and developers working on touch-based interfaces.</w:t>
      </w:r>
    </w:p>
    <w:p>
      <w:pPr>
        <w:jc w:val="both"/>
      </w:pPr>
      <w:r>
        <w:rPr/>
        <w:t xml:space="preserve"/>
      </w:r>
    </w:p>
    <w:p>
      <w:pPr>
        <w:jc w:val="both"/>
      </w:pPr>
      <w:r>
        <w:rPr/>
        <w:t xml:space="preserve">However, there are some potential biases and limitations to consider when interpreting the results. Firstly, the sample size is relatively small (36 participants), which may limit generalizability to larger populations. Secondly, the study only investigated one type of haptic feedback (roughness), which may not be representative of all types of haptic feedback available. Thirdly, the study did not investigate how different types of users (e.g., age, gender) may respond differently to haptic feedback.</w:t>
      </w:r>
    </w:p>
    <w:p>
      <w:pPr>
        <w:jc w:val="both"/>
      </w:pPr>
      <w:r>
        <w:rPr/>
        <w:t xml:space="preserve"/>
      </w:r>
    </w:p>
    <w:p>
      <w:pPr>
        <w:jc w:val="both"/>
      </w:pPr>
      <w:r>
        <w:rPr/>
        <w:t xml:space="preserve">Additionally, while the authors acknowledge that their study has limitations and further research is needed, they do not explore potential counterarguments or alternative explanations for their findings. For example, it is possible that participants preferred images with tactile feedback simply because it was a novel experience rather than because it improved their overall experience.</w:t>
      </w:r>
    </w:p>
    <w:p>
      <w:pPr>
        <w:jc w:val="both"/>
      </w:pPr>
      <w:r>
        <w:rPr/>
        <w:t xml:space="preserve"/>
      </w:r>
    </w:p>
    <w:p>
      <w:pPr>
        <w:jc w:val="both"/>
      </w:pPr>
      <w:r>
        <w:rPr/>
        <w:t xml:space="preserve">Overall, while this article provides valuable insights into the impact of haptic technologies on user preference in visuo-tactile exploration tasks on touchscreen devices, readers should be aware of its potential biases and limitations when interpreting its findings. Further research is needed to explore the generalizability of these findings and to investigate how different types of users may respond differently to haptic feedback.</w:t>
      </w:r>
    </w:p>
    <w:p>
      <w:pPr>
        <w:pStyle w:val="Heading1"/>
      </w:pPr>
      <w:bookmarkStart w:id="5" w:name="_Toc5"/>
      <w:r>
        <w:t>Topics for further research:</w:t>
      </w:r>
      <w:bookmarkEnd w:id="5"/>
    </w:p>
    <w:p>
      <w:pPr>
        <w:spacing w:after="0"/>
        <w:numPr>
          <w:ilvl w:val="0"/>
          <w:numId w:val="2"/>
        </w:numPr>
      </w:pPr>
      <w:r>
        <w:rPr/>
        <w:t xml:space="preserve">Types of haptic feedback beyond roughness in touchscreen devices
</w:t>
      </w:r>
    </w:p>
    <w:p>
      <w:pPr>
        <w:spacing w:after="0"/>
        <w:numPr>
          <w:ilvl w:val="0"/>
          <w:numId w:val="2"/>
        </w:numPr>
      </w:pPr>
      <w:r>
        <w:rPr/>
        <w:t xml:space="preserve">Impact of haptic feedback on user performance in visuo-tactile exploration tasks
</w:t>
      </w:r>
    </w:p>
    <w:p>
      <w:pPr>
        <w:spacing w:after="0"/>
        <w:numPr>
          <w:ilvl w:val="0"/>
          <w:numId w:val="2"/>
        </w:numPr>
      </w:pPr>
      <w:r>
        <w:rPr/>
        <w:t xml:space="preserve">Differences in user preference for haptic feedback based on age and gender
</w:t>
      </w:r>
    </w:p>
    <w:p>
      <w:pPr>
        <w:spacing w:after="0"/>
        <w:numPr>
          <w:ilvl w:val="0"/>
          <w:numId w:val="2"/>
        </w:numPr>
      </w:pPr>
      <w:r>
        <w:rPr/>
        <w:t xml:space="preserve">Novelty effect in user preference for haptic feedback in touchscreen devices
</w:t>
      </w:r>
    </w:p>
    <w:p>
      <w:pPr>
        <w:spacing w:after="0"/>
        <w:numPr>
          <w:ilvl w:val="0"/>
          <w:numId w:val="2"/>
        </w:numPr>
      </w:pPr>
      <w:r>
        <w:rPr/>
        <w:t xml:space="preserve">Comparison of surface haptic technologies with other types of haptic feedback
</w:t>
      </w:r>
    </w:p>
    <w:p>
      <w:pPr>
        <w:numPr>
          <w:ilvl w:val="0"/>
          <w:numId w:val="2"/>
        </w:numPr>
      </w:pPr>
      <w:r>
        <w:rPr/>
        <w:t xml:space="preserve">Potential drawbacks or limitations of using haptic feedback in touchscreen devices</w:t>
      </w:r>
    </w:p>
    <w:p>
      <w:pPr>
        <w:pStyle w:val="Heading1"/>
      </w:pPr>
      <w:bookmarkStart w:id="6" w:name="_Toc6"/>
      <w:r>
        <w:t>Report location:</w:t>
      </w:r>
      <w:bookmarkEnd w:id="6"/>
    </w:p>
    <w:p>
      <w:hyperlink r:id="rId8" w:history="1">
        <w:r>
          <w:rPr>
            <w:color w:val="2980b9"/>
            <w:u w:val="single"/>
          </w:rPr>
          <w:t xml:space="preserve">https://www.fullpicture.app/item/12e315440a139225b4397f0bb31f5974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98E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epdf/10.1145/3449065" TargetMode="External"/><Relationship Id="rId8" Type="http://schemas.openxmlformats.org/officeDocument/2006/relationships/hyperlink" Target="https://www.fullpicture.app/item/12e315440a139225b4397f0bb31f59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2023-12-22T22:17:10+01:00</dcterms:created>
  <dcterms:modified xsi:type="dcterms:W3CDTF">2023-12-22T22:17:10+01:00</dcterms:modified>
</cp:coreProperties>
</file>

<file path=docProps/custom.xml><?xml version="1.0" encoding="utf-8"?>
<Properties xmlns="http://schemas.openxmlformats.org/officeDocument/2006/custom-properties" xmlns:vt="http://schemas.openxmlformats.org/officeDocument/2006/docPropsVTypes"/>
</file>