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trends of textile waste research from 2005 to 2020 using bibliometric analysis | SpringerLink</w:t>
      </w:r>
      <w:br/>
      <w:hyperlink r:id="rId7" w:history="1">
        <w:r>
          <w:rPr>
            <w:color w:val="2980b9"/>
            <w:u w:val="single"/>
          </w:rPr>
          <w:t xml:space="preserve">https://link.springer.com/article/10.1007/s11356-021-15303-5</w:t>
        </w:r>
      </w:hyperlink>
    </w:p>
    <w:p>
      <w:pPr>
        <w:pStyle w:val="Heading1"/>
      </w:pPr>
      <w:bookmarkStart w:id="2" w:name="_Toc2"/>
      <w:r>
        <w:t>Article summary:</w:t>
      </w:r>
      <w:bookmarkEnd w:id="2"/>
    </w:p>
    <w:p>
      <w:pPr>
        <w:jc w:val="both"/>
      </w:pPr>
      <w:r>
        <w:rPr/>
        <w:t xml:space="preserve">1. A bibliometric analysis was conducted to explore the global scientific literature on textile waste from 2005 to 2020.</w:t>
      </w:r>
    </w:p>
    <w:p>
      <w:pPr>
        <w:jc w:val="both"/>
      </w:pPr>
      <w:r>
        <w:rPr/>
        <w:t xml:space="preserve">2. China has been in a top position in textile waste research, with 91 output publications in 2020.</w:t>
      </w:r>
    </w:p>
    <w:p>
      <w:pPr>
        <w:jc w:val="both"/>
      </w:pPr>
      <w:r>
        <w:rPr/>
        <w:t xml:space="preserve">3. Textile wastewater and adsorption are the most commonly used keywords that reflect the current main research direction in this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overview of the research trends in textile waste from 2005 to 2020 using bibliometric analysis. The authors have provided a comprehensive review of the literature, including data on publication output, collaboration networks among authors, countries, institutions, and author’s keywords. Furthermore, they have identified five main clusters related to textile waste research topics and provided detailed information on each cluster. </w:t>
      </w:r>
    </w:p>
    <w:p>
      <w:pPr>
        <w:jc w:val="both"/>
      </w:pPr>
      <w:r>
        <w:rPr/>
        <w:t xml:space="preserve">However, there are some potential biases that should be noted when considering this article. Firstly, the authors have not explored any counterarguments or alternative perspectives on their findings; instead they have presented their own conclusions without considering other points of view. Secondly, there is no discussion of possible risks associated with textile waste research or any potential implications for society or the environment; this could be addressed by providing more information on how these findings can be used to inform policy decisions or mitigate potential risks associated with textile waste management. Finally, while the authors provide detailed information about China's leading role in textile waste research over the past 16 years, they do not provide any information about other countries' contributions to this field; this could be addressed by providing more data on other countries' involvement in textile waste research over time.</w:t>
      </w:r>
    </w:p>
    <w:p>
      <w:pPr>
        <w:pStyle w:val="Heading1"/>
      </w:pPr>
      <w:bookmarkStart w:id="5" w:name="_Toc5"/>
      <w:r>
        <w:t>Topics for further research:</w:t>
      </w:r>
      <w:bookmarkEnd w:id="5"/>
    </w:p>
    <w:p>
      <w:pPr>
        <w:spacing w:after="0"/>
        <w:numPr>
          <w:ilvl w:val="0"/>
          <w:numId w:val="2"/>
        </w:numPr>
      </w:pPr>
      <w:r>
        <w:rPr/>
        <w:t xml:space="preserve">Textile waste management policy</w:t>
      </w:r>
    </w:p>
    <w:p>
      <w:pPr>
        <w:spacing w:after="0"/>
        <w:numPr>
          <w:ilvl w:val="0"/>
          <w:numId w:val="2"/>
        </w:numPr>
      </w:pPr>
      <w:r>
        <w:rPr/>
        <w:t xml:space="preserve">Textile waste environmental impacts</w:t>
      </w:r>
    </w:p>
    <w:p>
      <w:pPr>
        <w:spacing w:after="0"/>
        <w:numPr>
          <w:ilvl w:val="0"/>
          <w:numId w:val="2"/>
        </w:numPr>
      </w:pPr>
      <w:r>
        <w:rPr/>
        <w:t xml:space="preserve">Textile waste research collaborations</w:t>
      </w:r>
    </w:p>
    <w:p>
      <w:pPr>
        <w:spacing w:after="0"/>
        <w:numPr>
          <w:ilvl w:val="0"/>
          <w:numId w:val="2"/>
        </w:numPr>
      </w:pPr>
      <w:r>
        <w:rPr/>
        <w:t xml:space="preserve">Textile waste research trends in other countries</w:t>
      </w:r>
    </w:p>
    <w:p>
      <w:pPr>
        <w:spacing w:after="0"/>
        <w:numPr>
          <w:ilvl w:val="0"/>
          <w:numId w:val="2"/>
        </w:numPr>
      </w:pPr>
      <w:r>
        <w:rPr/>
        <w:t xml:space="preserve">Textile waste research implications</w:t>
      </w:r>
    </w:p>
    <w:p>
      <w:pPr>
        <w:numPr>
          <w:ilvl w:val="0"/>
          <w:numId w:val="2"/>
        </w:numPr>
      </w:pPr>
      <w:r>
        <w:rPr/>
        <w:t xml:space="preserve">Textile waste research risk assessment</w:t>
      </w:r>
    </w:p>
    <w:p>
      <w:pPr>
        <w:pStyle w:val="Heading1"/>
      </w:pPr>
      <w:bookmarkStart w:id="6" w:name="_Toc6"/>
      <w:r>
        <w:t>Report location:</w:t>
      </w:r>
      <w:bookmarkEnd w:id="6"/>
    </w:p>
    <w:p>
      <w:hyperlink r:id="rId8" w:history="1">
        <w:r>
          <w:rPr>
            <w:color w:val="2980b9"/>
            <w:u w:val="single"/>
          </w:rPr>
          <w:t xml:space="preserve">https://www.fullpicture.app/item/12ec2fcdea8d81b2bc7afbaca0d9d50e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F3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1-15303-5" TargetMode="External"/><Relationship Id="rId8" Type="http://schemas.openxmlformats.org/officeDocument/2006/relationships/hyperlink" Target="https://www.fullpicture.app/item/12ec2fcdea8d81b2bc7afbaca0d9d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2023-02-23T16:39:11+01:00</dcterms:created>
  <dcterms:modified xsi:type="dcterms:W3CDTF">2023-02-23T16:39:11+01:00</dcterms:modified>
</cp:coreProperties>
</file>

<file path=docProps/custom.xml><?xml version="1.0" encoding="utf-8"?>
<Properties xmlns="http://schemas.openxmlformats.org/officeDocument/2006/custom-properties" xmlns:vt="http://schemas.openxmlformats.org/officeDocument/2006/docPropsVTypes"/>
</file>