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Research on intelligent traffic light control system based on dynamic Bayesian reasoning. Computers &amp; Electrical Engineering, 84, 106635 | 10.1016/j.compeleceng.2020.106635</w:t>
      </w:r>
      <w:br/>
      <w:hyperlink r:id="rId7" w:history="1">
        <w:r>
          <w:rPr>
            <w:color w:val="2980b9"/>
            <w:u w:val="single"/>
          </w:rPr>
          <w:t xml:space="preserve">https://sci-hub.ru/10.1016/j.compeleceng.2020.106635</w:t>
        </w:r>
      </w:hyperlink>
    </w:p>
    <w:p>
      <w:pPr>
        <w:pStyle w:val="Heading1"/>
      </w:pPr>
      <w:bookmarkStart w:id="2" w:name="_Toc2"/>
      <w:r>
        <w:t>Article summary:</w:t>
      </w:r>
      <w:bookmarkEnd w:id="2"/>
    </w:p>
    <w:p>
      <w:pPr>
        <w:jc w:val="both"/>
      </w:pPr>
      <w:r>
        <w:rPr/>
        <w:t xml:space="preserve">1. This article presents a research study on an intelligent traffic light control system based on dynamic Bayesian reasoning.</w:t>
      </w:r>
    </w:p>
    <w:p>
      <w:pPr>
        <w:jc w:val="both"/>
      </w:pPr>
      <w:r>
        <w:rPr/>
        <w:t xml:space="preserve">2. The proposed system uses a combination of sensors and algorithms to detect the traffic flow and adjust the timing of the traffic lights accordingly.</w:t>
      </w:r>
    </w:p>
    <w:p>
      <w:pPr>
        <w:jc w:val="both"/>
      </w:pPr>
      <w:r>
        <w:rPr/>
        <w:t xml:space="preserve">3. The results of the study show that the proposed system can effectively reduce waiting time for vehicles at intersections, improve traffic efficiency, and reduce fuel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findings. The authors have provided evidence to support their claims, such as data from experiments conducted with real-world scenarios. Furthermore, they have discussed potential risks associated with their proposed system, such as privacy concerns due to the use of sensors in public spaces.</w:t>
      </w:r>
    </w:p>
    <w:p>
      <w:pPr>
        <w:jc w:val="both"/>
      </w:pPr>
      <w:r>
        <w:rPr/>
        <w:t xml:space="preserve">However, there are some areas where the article could be improved upon. For example, it does not discuss any potential counterarguments or alternative solutions to the problem being addressed by this research study. Additionally, while it mentions potential risks associated with their proposed system, it does not provide any details on how these risks can be mitigated or avoided. Finally, while the authors have discussed some potential benefits of their proposed system (e.g., reduced waiting time for vehicles at intersections), they do not provide any evidence to support these claims or discuss any possible drawbacks that may arise from implementing such a system in real-world scenarios.</w:t>
      </w:r>
    </w:p>
    <w:p>
      <w:pPr>
        <w:pStyle w:val="Heading1"/>
      </w:pPr>
      <w:bookmarkStart w:id="5" w:name="_Toc5"/>
      <w:r>
        <w:t>Topics for further research:</w:t>
      </w:r>
      <w:bookmarkEnd w:id="5"/>
    </w:p>
    <w:p>
      <w:pPr>
        <w:spacing w:after="0"/>
        <w:numPr>
          <w:ilvl w:val="0"/>
          <w:numId w:val="2"/>
        </w:numPr>
      </w:pPr>
      <w:r>
        <w:rPr/>
        <w:t xml:space="preserve">Counterarguments to traffic congestion solutions</w:t>
      </w:r>
    </w:p>
    <w:p>
      <w:pPr>
        <w:spacing w:after="0"/>
        <w:numPr>
          <w:ilvl w:val="0"/>
          <w:numId w:val="2"/>
        </w:numPr>
      </w:pPr>
      <w:r>
        <w:rPr/>
        <w:t xml:space="preserve">Mitigating risks of public sensor systems</w:t>
      </w:r>
    </w:p>
    <w:p>
      <w:pPr>
        <w:spacing w:after="0"/>
        <w:numPr>
          <w:ilvl w:val="0"/>
          <w:numId w:val="2"/>
        </w:numPr>
      </w:pPr>
      <w:r>
        <w:rPr/>
        <w:t xml:space="preserve">Potential drawbacks of traffic congestion solutions</w:t>
      </w:r>
    </w:p>
    <w:p>
      <w:pPr>
        <w:spacing w:after="0"/>
        <w:numPr>
          <w:ilvl w:val="0"/>
          <w:numId w:val="2"/>
        </w:numPr>
      </w:pPr>
      <w:r>
        <w:rPr/>
        <w:t xml:space="preserve">Benefits of traffic congestion solutions</w:t>
      </w:r>
    </w:p>
    <w:p>
      <w:pPr>
        <w:spacing w:after="0"/>
        <w:numPr>
          <w:ilvl w:val="0"/>
          <w:numId w:val="2"/>
        </w:numPr>
      </w:pPr>
      <w:r>
        <w:rPr/>
        <w:t xml:space="preserve">Real-world implementation of traffic congestion solutions</w:t>
      </w:r>
    </w:p>
    <w:p>
      <w:pPr>
        <w:numPr>
          <w:ilvl w:val="0"/>
          <w:numId w:val="2"/>
        </w:numPr>
      </w:pPr>
      <w:r>
        <w:rPr/>
        <w:t xml:space="preserve">Alternatives to traffic congestion solutions</w:t>
      </w:r>
    </w:p>
    <w:p>
      <w:pPr>
        <w:pStyle w:val="Heading1"/>
      </w:pPr>
      <w:bookmarkStart w:id="6" w:name="_Toc6"/>
      <w:r>
        <w:t>Report location:</w:t>
      </w:r>
      <w:bookmarkEnd w:id="6"/>
    </w:p>
    <w:p>
      <w:hyperlink r:id="rId8" w:history="1">
        <w:r>
          <w:rPr>
            <w:color w:val="2980b9"/>
            <w:u w:val="single"/>
          </w:rPr>
          <w:t xml:space="preserve">https://www.fullpicture.app/item/13215c553dbdc215263ffb2aee7e28e6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19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compeleceng.2020.106635" TargetMode="External"/><Relationship Id="rId8" Type="http://schemas.openxmlformats.org/officeDocument/2006/relationships/hyperlink" Target="https://www.fullpicture.app/item/13215c553dbdc215263ffb2aee7e28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2023-02-25T00:16:57+01:00</dcterms:created>
  <dcterms:modified xsi:type="dcterms:W3CDTF">2023-02-25T00:16:57+01:00</dcterms:modified>
</cp:coreProperties>
</file>

<file path=docProps/custom.xml><?xml version="1.0" encoding="utf-8"?>
<Properties xmlns="http://schemas.openxmlformats.org/officeDocument/2006/custom-properties" xmlns:vt="http://schemas.openxmlformats.org/officeDocument/2006/docPropsVTypes"/>
</file>