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for Wind Turbine Blades, Loading and Manufacturing Methods – IJERT</w:t>
      </w:r>
      <w:br/>
      <w:hyperlink r:id="rId7" w:history="1">
        <w:r>
          <w:rPr>
            <w:color w:val="2980b9"/>
            <w:u w:val="single"/>
          </w:rPr>
          <w:t xml:space="preserve">https://www.ijert.org/materials-for-wind-turbine-blades-loading-and-manufacturing-methods</w:t>
        </w:r>
      </w:hyperlink>
    </w:p>
    <w:p>
      <w:pPr>
        <w:pStyle w:val="Heading1"/>
      </w:pPr>
      <w:bookmarkStart w:id="2" w:name="_Toc2"/>
      <w:r>
        <w:t>Article summary:</w:t>
      </w:r>
      <w:bookmarkEnd w:id="2"/>
    </w:p>
    <w:p>
      <w:pPr>
        <w:jc w:val="both"/>
      </w:pPr>
      <w:r>
        <w:rPr/>
        <w:t xml:space="preserve">1. This article provides an overview of composite materials used in wind turbine blades, the loading they are subjected to, and the manufacturing methods used.</w:t>
      </w:r>
    </w:p>
    <w:p>
      <w:pPr>
        <w:jc w:val="both"/>
      </w:pPr>
      <w:r>
        <w:rPr/>
        <w:t xml:space="preserve">2. The paper discusses promising usage of natural hybrid composites for wind turbine blades and their recyclability for environmental concern.</w:t>
      </w:r>
    </w:p>
    <w:p>
      <w:pPr>
        <w:jc w:val="both"/>
      </w:pPr>
      <w:r>
        <w:rPr/>
        <w:t xml:space="preserve">3. It also examines different types of fibers such as glass, carbon, aramid, basalt and natural fibers that can be used in the matrix along with thermoplastics and nanoengineered polymers and composites.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composite materials used in wind turbine blades, the loading they are subjected to, and the manufacturing methods used. The paper also discusses promising usage of natural hybrid composites for wind turbine blades and their recyclability for environmental concern.</w:t>
      </w:r>
    </w:p>
    <w:p>
      <w:pPr>
        <w:jc w:val="both"/>
      </w:pPr>
      <w:r>
        <w:rPr/>
        <w:t xml:space="preserve">The article is well-researched and provides detailed information on different types of fibers such as glass, carbon, aramid, basalt and natural fibers that can be used in the matrix along with thermoplastics and nanoengineered polymers and composites. It also outlines various manufacturing methods such as hand layup method, vacuum infusion technology, prepreg technology, resin transfer molding (RTM), vacuum assisted resin transfer molding (VARTM), SCRIMP (Seemann Composite Resin Infusion Process) etc., which are suitable for producing large wind rotor blades.</w:t>
      </w:r>
    </w:p>
    <w:p>
      <w:pPr>
        <w:jc w:val="both"/>
      </w:pPr>
      <w:r>
        <w:rPr/>
        <w:t xml:space="preserve">The article does not appear to have any biases or one-sided reporting as it presents both sides equally by providing detailed information on different types of materials that can be used in wind turbine blades along with their advantages and disadvantages. Furthermore, it does not contain any unsupported claims or missing points of consideration as all claims made are backed up by evidence from relevant sources such as scientific studies conducted by various researchers. Additionally, there is no promotional content or partiality present in the article as it objectively presents all available information without favouring any particular material or method over another. Lastly, possible risks associated with using certain materials or methods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Wind turbine blade design</w:t>
      </w:r>
    </w:p>
    <w:p>
      <w:pPr>
        <w:spacing w:after="0"/>
        <w:numPr>
          <w:ilvl w:val="0"/>
          <w:numId w:val="2"/>
        </w:numPr>
      </w:pPr>
      <w:r>
        <w:rPr/>
        <w:t xml:space="preserve">Wind turbine blade fatigue</w:t>
      </w:r>
    </w:p>
    <w:p>
      <w:pPr>
        <w:spacing w:after="0"/>
        <w:numPr>
          <w:ilvl w:val="0"/>
          <w:numId w:val="2"/>
        </w:numPr>
      </w:pPr>
      <w:r>
        <w:rPr/>
        <w:t xml:space="preserve">Wind turbine blade optimization</w:t>
      </w:r>
    </w:p>
    <w:p>
      <w:pPr>
        <w:spacing w:after="0"/>
        <w:numPr>
          <w:ilvl w:val="0"/>
          <w:numId w:val="2"/>
        </w:numPr>
      </w:pPr>
      <w:r>
        <w:rPr/>
        <w:t xml:space="preserve">Wind turbine blade aerodynamics</w:t>
      </w:r>
    </w:p>
    <w:p>
      <w:pPr>
        <w:spacing w:after="0"/>
        <w:numPr>
          <w:ilvl w:val="0"/>
          <w:numId w:val="2"/>
        </w:numPr>
      </w:pPr>
      <w:r>
        <w:rPr/>
        <w:t xml:space="preserve">Wind turbine blade manufacturing processes</w:t>
      </w:r>
    </w:p>
    <w:p>
      <w:pPr>
        <w:numPr>
          <w:ilvl w:val="0"/>
          <w:numId w:val="2"/>
        </w:numPr>
      </w:pPr>
      <w:r>
        <w:rPr/>
        <w:t xml:space="preserve">Wind turbine blade recyclability</w:t>
      </w:r>
    </w:p>
    <w:p>
      <w:pPr>
        <w:pStyle w:val="Heading1"/>
      </w:pPr>
      <w:bookmarkStart w:id="6" w:name="_Toc6"/>
      <w:r>
        <w:t>Report location:</w:t>
      </w:r>
      <w:bookmarkEnd w:id="6"/>
    </w:p>
    <w:p>
      <w:hyperlink r:id="rId8" w:history="1">
        <w:r>
          <w:rPr>
            <w:color w:val="2980b9"/>
            <w:u w:val="single"/>
          </w:rPr>
          <w:t xml:space="preserve">https://www.fullpicture.app/item/132be0be50d4e42d70f3e313355274db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E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ert.org/materials-for-wind-turbine-blades-loading-and-manufacturing-methods" TargetMode="External"/><Relationship Id="rId8" Type="http://schemas.openxmlformats.org/officeDocument/2006/relationships/hyperlink" Target="https://www.fullpicture.app/item/132be0be50d4e42d70f3e31335527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2023-02-22T23:36:50+01:00</dcterms:created>
  <dcterms:modified xsi:type="dcterms:W3CDTF">2023-02-22T23:36:50+01:00</dcterms:modified>
</cp:coreProperties>
</file>

<file path=docProps/custom.xml><?xml version="1.0" encoding="utf-8"?>
<Properties xmlns="http://schemas.openxmlformats.org/officeDocument/2006/custom-properties" xmlns:vt="http://schemas.openxmlformats.org/officeDocument/2006/docPropsVTypes"/>
</file>