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Jutarnji list - Povratak čovjeka koji je državni novac trošio na skupe aute: Mercedes je sakrio u arhiv...</w:t>
      </w:r>
      <w:br/>
      <w:hyperlink r:id="rId7" w:history="1">
        <w:r>
          <w:rPr>
            <w:color w:val="2980b9"/>
            <w:u w:val="single"/>
          </w:rPr>
          <w:t xml:space="preserve">https://www.jutarnji.hr/vijesti/hrvatska/povratak-covjeka-koji-je-drzavni-novac-trosio-na-skupe-aute-mercedes-je-sakrio-u-arhiv-15302108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Željko Topić, bivši dugogodišnji ravnatelj Državnog zavoda za intelektualno vlasništvo (DZIV), kandidat je za člana Vijeća za elektroničke medije.</w:t>
      </w:r>
    </w:p>
    <w:p>
      <w:pPr>
        <w:jc w:val="both"/>
      </w:pPr>
      <w:r>
        <w:rPr/>
        <w:t xml:space="preserve">2. U njegovom mandatu na čelu DZIV-a dogodile su se brojne skandale i nezakonitosti, uključujući nabavku skupocjenih automobila na trošak Zavoda te isplatu honorara zaposlenicima iz vlastitih sredstava.</w:t>
      </w:r>
    </w:p>
    <w:p>
      <w:pPr>
        <w:jc w:val="both"/>
      </w:pPr>
      <w:r>
        <w:rPr/>
        <w:t xml:space="preserve">3. Unatoč tome, Vlada je produžila njegov mandat i napredovao je na dužnost potpredsjednika Europskog patentnog zavoda, a sada se ponovo pojavljuje kao kandidat za VEM.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Članak daje detaljan pregled Željka Topića i niza skandala vezanih uz njega tijekom njegova mandata na čelu DZIV-a. Autor navodi da su se dogodili brojni skandali i nezakonitosti, uključujući nabavku skupocjenih automobila na trošak Zavoda te isplatu honorara zaposlenicima iz vlastitih sredstava. Međutim, autor ne navodi protuargumente ili druge informacije koje bi mogli biti relevantne u ovom slučaju. Također, autor ne navodi dokaze ili argumente koji bi potkrijepili tvrdnje o Topićevim postupcima. Autor također ne razmatra moguće rizike vezane uz Topićevo imenovanje na novu dužnost potpredsjednika Europskog patentnog zavoda te ga predstavlja jednosmjerano bez predstavljanja obje strane u jednakoj mjeri. Stoga se može reći da članak nije dovoljno vjerodostojan i pouzdan jer sadržava samo jednu stranu priče bez dovoljno dokaza ili protuargumenta da bi se potvrdio istinitost informacija navedenih u članku.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Europski patentni zavod</w:t>
      </w:r>
    </w:p>
    <w:p>
      <w:pPr>
        <w:spacing w:after="0"/>
        <w:numPr>
          <w:ilvl w:val="0"/>
          <w:numId w:val="2"/>
        </w:numPr>
      </w:pPr>
      <w:r>
        <w:rPr/>
        <w:t xml:space="preserve">Protuargumenti</w:t>
      </w:r>
    </w:p>
    <w:p>
      <w:pPr>
        <w:spacing w:after="0"/>
        <w:numPr>
          <w:ilvl w:val="0"/>
          <w:numId w:val="2"/>
        </w:numPr>
      </w:pPr>
      <w:r>
        <w:rPr/>
        <w:t xml:space="preserve">Dokazi</w:t>
      </w:r>
    </w:p>
    <w:p>
      <w:pPr>
        <w:spacing w:after="0"/>
        <w:numPr>
          <w:ilvl w:val="0"/>
          <w:numId w:val="2"/>
        </w:numPr>
      </w:pPr>
      <w:r>
        <w:rPr/>
        <w:t xml:space="preserve">Skandali vezani uz Željka Topića</w:t>
      </w:r>
    </w:p>
    <w:p>
      <w:pPr>
        <w:spacing w:after="0"/>
        <w:numPr>
          <w:ilvl w:val="0"/>
          <w:numId w:val="2"/>
        </w:numPr>
      </w:pPr>
      <w:r>
        <w:rPr/>
        <w:t xml:space="preserve">Rizici vezani uz imenovanje Željka Topića</w:t>
      </w:r>
    </w:p>
    <w:p>
      <w:pPr>
        <w:numPr>
          <w:ilvl w:val="0"/>
          <w:numId w:val="2"/>
        </w:numPr>
      </w:pPr>
      <w:r>
        <w:rPr/>
        <w:t xml:space="preserve">Zakonitosti vezane uz DZIV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https://www.fullpicture.app/item/13700e6e5a3c3fcd83a2ca9dfe3a6bbc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7537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utarnji.hr/vijesti/hrvatska/povratak-covjeka-koji-je-drzavni-novac-trosio-na-skupe-aute-mercedes-je-sakrio-u-arhiv-15302108" TargetMode="External"/><Relationship Id="rId8" Type="http://schemas.openxmlformats.org/officeDocument/2006/relationships/hyperlink" Target="https://www.fullpicture.app/item/13700e6e5a3c3fcd83a2ca9dfe3a6bb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2023-02-27T05:36:33+01:00</dcterms:created>
  <dcterms:modified xsi:type="dcterms:W3CDTF">2023-02-27T05:36:33+01:00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