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case for reducing salt in processed foods | Emerald Insight</w:t>
      </w:r>
      <w:br/>
      <w:hyperlink r:id="rId7" w:history="1">
        <w:r>
          <w:rPr>
            <w:color w:val="2980b9"/>
            <w:u w:val="single"/>
          </w:rPr>
          <w:t xml:space="preserve">https://www.emerald.com/insight/content/doi/10.1108/00346650010329380/full/html?casa_token=uRRdVRhjfUwAAAAA%3AHZztEYa-JVXEZsD-SvT16m69WZcrERpipFSnv3MBYcFCn77B86NTwv54JyAPQxaN7FpwmS0Syg9slq83nO29U2ZHlFCa0OqlCfWNhOJsjmpEsjUuv_AKRQ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过量食用盐会对健康产生负面影响，而高度加工的方便食品中含有大量盐分。</w:t>
      </w:r>
    </w:p>
    <w:p>
      <w:pPr>
        <w:jc w:val="both"/>
      </w:pPr>
      <w:r>
        <w:rPr/>
        <w:t xml:space="preserve">2. 盐在食品加工中具有功能性和口感上的作用，但过多使用会影响产品的营养价值和健康效益。</w:t>
      </w:r>
    </w:p>
    <w:p>
      <w:pPr>
        <w:jc w:val="both"/>
      </w:pPr>
      <w:r>
        <w:rPr/>
        <w:t xml:space="preserve">3. 为了减少人们摄入过多的盐分，需要食品行业积极开发低盐加工食品，并与卫生专业人士合作推广健康饮食。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该文章主要探讨了加工食品中盐的使用和对健康的影响，呼吁食品行业开发低盐加工食品。然而，该文章存在以下问题：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偏见来源：文章没有提到作者的背景和利益关系，可能存在偏见。例如，如果作者是一名营养学家或医生，则他们可能会更倾向于强调减少盐的重要性。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片面报道：文章只强调了高盐摄入与加工食品的关系，并未考虑其他因素对盐摄入量的影响。例如，人们在烹饪中添加的盐也会对总体摄入量产生影响。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无根据主张：文章声称“当前高盐摄入量已被归因于加工食品”，但并未提供任何支持这一主张的数据或研究结果。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缺失考虑点：文章没有探讨减少盐摄入可能带来的负面影响。例如，过度减少钠的摄入可能导致低血压等问题。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主张缺失证据：文章呼吁食品行业开发低盐加工食品，但并未提供任何支持这一主张的具体方法或实施计划。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未探索反驳：文章没有探讨反对减少盐摄入建议的观点或研究结果。例如，有些研究表明，在某些情况下适当增加钠的摄入可以带来健康好处。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宣传内容：文章似乎在宣传减少盐摄入的重要性，并未平等地呈现双方观点和证据。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综上所述，该文章存在多个问题，读者应该保持批判性思维并寻找更全面、客观、可靠的信息来源。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bias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salt intake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reducing salt intake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solutions for low-salt processed foods
</w:t>
      </w:r>
    </w:p>
    <w:p>
      <w:pPr>
        <w:numPr>
          <w:ilvl w:val="0"/>
          <w:numId w:val="2"/>
        </w:numPr>
      </w:pPr>
      <w:r>
        <w:rPr/>
        <w:t xml:space="preserve">Failure to explore opposing viewpoints and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https://www.fullpicture.app/item/137804559a25a98a46db7d816edfb7d7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0A0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00346650010329380/full/html?casa_token=uRRdVRhjfUwAAAAA%3AHZztEYa-JVXEZsD-SvT16m69WZcrERpipFSnv3MBYcFCn77B86NTwv54JyAPQxaN7FpwmS0Syg9slq83nO29U2ZHlFCa0OqlCfWNhOJsjmpEsjUuv_AKRQ" TargetMode="External"/><Relationship Id="rId8" Type="http://schemas.openxmlformats.org/officeDocument/2006/relationships/hyperlink" Target="https://www.fullpicture.app/item/137804559a25a98a46db7d816edfb7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2024-01-21T08:03:48+01:00</dcterms:created>
  <dcterms:modified xsi:type="dcterms:W3CDTF">2024-01-21T08:03:48+01:00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