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history of lupus throughout the ages - PubMed</w:t>
      </w:r>
      <w:br/>
      <w:hyperlink r:id="rId7" w:history="1">
        <w:r>
          <w:rPr>
            <w:color w:val="2980b9"/>
            <w:u w:val="single"/>
          </w:rPr>
          <w:t xml:space="preserve">https://lib.plagh.cn/s/gov/nih/nlm/ncbi/pubmed/G.https/32380218/</w:t>
        </w:r>
      </w:hyperlink>
    </w:p>
    <w:p>
      <w:pPr>
        <w:pStyle w:val="Heading1"/>
      </w:pPr>
      <w:bookmarkStart w:id="2" w:name="_Toc2"/>
      <w:r>
        <w:t>Article summary:</w:t>
      </w:r>
      <w:bookmarkEnd w:id="2"/>
    </w:p>
    <w:p>
      <w:pPr>
        <w:jc w:val="both"/>
      </w:pPr>
      <w:r>
        <w:rPr/>
        <w:t xml:space="preserve">1. 通过使用LUNA注册表进行的观察性研究发现，羟氯喹对系统性红斑狼疮患者的感染具有保护作用。</w:t>
      </w:r>
    </w:p>
    <w:p>
      <w:pPr>
        <w:jc w:val="both"/>
      </w:pPr>
      <w:r>
        <w:rPr/>
        <w:t xml:space="preserve">2. 这项研究发表在Frontiers in Immunology杂志上，该杂志是SCI电影版医学2区，其影响因子为7.3。</w:t>
      </w:r>
    </w:p>
    <w:p>
      <w:pPr>
        <w:jc w:val="both"/>
      </w:pPr>
      <w:r>
        <w:rPr/>
        <w:t xml:space="preserve">3. 研究结果显示，羟氯喹可以降低系统性红斑狼疮患者感染的风险，并可能成为预防感染的治疗选择。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对于上述文章的详细批判性分析，需要对其内容进行深入研究和理解。然而，由于提供的信息有限，无法对文章进行全面的分析。以下是一些可能存在的问题和潜在偏见的例子：</w:t>
      </w:r>
    </w:p>
    <w:p>
      <w:pPr>
        <w:jc w:val="both"/>
      </w:pPr>
      <w:r>
        <w:rPr/>
        <w:t xml:space="preserve"/>
      </w:r>
    </w:p>
    <w:p>
      <w:pPr>
        <w:jc w:val="both"/>
      </w:pPr>
      <w:r>
        <w:rPr/>
        <w:t xml:space="preserve">1. 来源选择偏见：文章引用了来自PubMed和Frontiers in Immunology的研究，这些都是被广泛认可的学术出版物。然而，我们无法确定作者是否有其他来源或观点未被考虑。</w:t>
      </w:r>
    </w:p>
    <w:p>
      <w:pPr>
        <w:jc w:val="both"/>
      </w:pPr>
      <w:r>
        <w:rPr/>
        <w:t xml:space="preserve"/>
      </w:r>
    </w:p>
    <w:p>
      <w:pPr>
        <w:jc w:val="both"/>
      </w:pPr>
      <w:r>
        <w:rPr/>
        <w:t xml:space="preserve">2. 片面报道：根据提供的信息，我们无法确定该文章是否提供了全面、客观的报道。它可能只关注了某些方面或结果，并忽略了其他重要信息。</w:t>
      </w:r>
    </w:p>
    <w:p>
      <w:pPr>
        <w:jc w:val="both"/>
      </w:pPr>
      <w:r>
        <w:rPr/>
        <w:t xml:space="preserve"/>
      </w:r>
    </w:p>
    <w:p>
      <w:pPr>
        <w:jc w:val="both"/>
      </w:pPr>
      <w:r>
        <w:rPr/>
        <w:t xml:space="preserve">3. 无根据的主张：如果文章中存在没有足够证据支持的主张，则可能存在问题。我们需要更多信息来评估作者是否提供了充分的证据来支持他们所声称的保护效果。</w:t>
      </w:r>
    </w:p>
    <w:p>
      <w:pPr>
        <w:jc w:val="both"/>
      </w:pPr>
      <w:r>
        <w:rPr/>
        <w:t xml:space="preserve"/>
      </w:r>
    </w:p>
    <w:p>
      <w:pPr>
        <w:jc w:val="both"/>
      </w:pPr>
      <w:r>
        <w:rPr/>
        <w:t xml:space="preserve">4. 缺失的考虑点：如果文章没有涵盖所有相关因素或未考虑到其他重要因素，则可能存在偏见。例如，在评估羟氯喹对感染保护作用时，是否考虑了患者基线特征、治疗方案等因素？</w:t>
      </w:r>
    </w:p>
    <w:p>
      <w:pPr>
        <w:jc w:val="both"/>
      </w:pPr>
      <w:r>
        <w:rPr/>
        <w:t xml:space="preserve"/>
      </w:r>
    </w:p>
    <w:p>
      <w:pPr>
        <w:jc w:val="both"/>
      </w:pPr>
      <w:r>
        <w:rPr/>
        <w:t xml:space="preserve">5. 主张缺乏证据支持：如果作者没有提供足够的证据来支持他们的主张，那么这些主张可能是不可靠的。我们需要更多信息来评估作者是否提供了充分的证据。</w:t>
      </w:r>
    </w:p>
    <w:p>
      <w:pPr>
        <w:jc w:val="both"/>
      </w:pPr>
      <w:r>
        <w:rPr/>
        <w:t xml:space="preserve"/>
      </w:r>
    </w:p>
    <w:p>
      <w:pPr>
        <w:jc w:val="both"/>
      </w:pPr>
      <w:r>
        <w:rPr/>
        <w:t xml:space="preserve">6. 未探索的反驳：如果文章没有涉及或讨论可能存在的反驳观点或研究结果，则可能存在偏见。一个全面和客观的分析应该包括对不同观点和研究结果的讨论。</w:t>
      </w:r>
    </w:p>
    <w:p>
      <w:pPr>
        <w:jc w:val="both"/>
      </w:pPr>
      <w:r>
        <w:rPr/>
        <w:t xml:space="preserve"/>
      </w:r>
    </w:p>
    <w:p>
      <w:pPr>
        <w:jc w:val="both"/>
      </w:pPr>
      <w:r>
        <w:rPr/>
        <w:t xml:space="preserve">7. 宣传内容和偏袒：如果文章倾向于宣传某种观点或利益，而不是提供客观、平衡的信息，则可能存在偏见。我们需要更多信息来评估文章是否具有宣传性质。</w:t>
      </w:r>
    </w:p>
    <w:p>
      <w:pPr>
        <w:jc w:val="both"/>
      </w:pPr>
      <w:r>
        <w:rPr/>
        <w:t xml:space="preserve"/>
      </w:r>
    </w:p>
    <w:p>
      <w:pPr>
        <w:jc w:val="both"/>
      </w:pPr>
      <w:r>
        <w:rPr/>
        <w:t xml:space="preserve">8. 是否注意到可能的风险：根据提供的信息，我们无法确定作者是否考虑了羟氯喹使用可能带来的潜在风险。一个全面和客观的分析应该包括对治疗效果和潜在风险之间平衡的讨论。</w:t>
      </w:r>
    </w:p>
    <w:p>
      <w:pPr>
        <w:jc w:val="both"/>
      </w:pPr>
      <w:r>
        <w:rPr/>
        <w:t xml:space="preserve"/>
      </w:r>
    </w:p>
    <w:p>
      <w:pPr>
        <w:jc w:val="both"/>
      </w:pPr>
      <w:r>
        <w:rPr/>
        <w:t xml:space="preserve">9. 平等地呈现双方：如果文章没有平等地呈现不同观点或证据，并且倾向于支持特定立场，则可能存在偏见。一个全面和客观的分析应该包括对不同观点和证据进行公正评估。</w:t>
      </w:r>
    </w:p>
    <w:p>
      <w:pPr>
        <w:jc w:val="both"/>
      </w:pPr>
      <w:r>
        <w:rPr/>
        <w:t xml:space="preserve"/>
      </w:r>
    </w:p>
    <w:p>
      <w:pPr>
        <w:jc w:val="both"/>
      </w:pPr>
      <w:r>
        <w:rPr/>
        <w:t xml:space="preserve">需要指出，上述问题只是基于提供的信息进行的假设和推测。要对文章进行全面的批判性分析，需要更多详细信息和对原始研究的深入了解。</w:t>
      </w:r>
    </w:p>
    <w:p>
      <w:pPr>
        <w:pStyle w:val="Heading1"/>
      </w:pPr>
      <w:bookmarkStart w:id="5" w:name="_Toc5"/>
      <w:r>
        <w:t>Topics for further research:</w:t>
      </w:r>
      <w:bookmarkEnd w:id="5"/>
    </w:p>
    <w:p>
      <w:pPr>
        <w:spacing w:after="0"/>
        <w:numPr>
          <w:ilvl w:val="0"/>
          <w:numId w:val="2"/>
        </w:numPr>
      </w:pPr>
      <w:r>
        <w:rPr/>
        <w:t xml:space="preserve">羟氯喹的副作用和风险
</w:t>
      </w:r>
    </w:p>
    <w:p>
      <w:pPr>
        <w:spacing w:after="0"/>
        <w:numPr>
          <w:ilvl w:val="0"/>
          <w:numId w:val="2"/>
        </w:numPr>
      </w:pPr>
      <w:r>
        <w:rPr/>
        <w:t xml:space="preserve">羟氯喹的有效性和疗效
</w:t>
      </w:r>
    </w:p>
    <w:p>
      <w:pPr>
        <w:spacing w:after="0"/>
        <w:numPr>
          <w:ilvl w:val="0"/>
          <w:numId w:val="2"/>
        </w:numPr>
      </w:pPr>
      <w:r>
        <w:rPr/>
        <w:t xml:space="preserve">羟氯喹的适应症和治疗方案
</w:t>
      </w:r>
    </w:p>
    <w:p>
      <w:pPr>
        <w:spacing w:after="0"/>
        <w:numPr>
          <w:ilvl w:val="0"/>
          <w:numId w:val="2"/>
        </w:numPr>
      </w:pPr>
      <w:r>
        <w:rPr/>
        <w:t xml:space="preserve">羟氯喹与其他药物的比较
</w:t>
      </w:r>
    </w:p>
    <w:p>
      <w:pPr>
        <w:spacing w:after="0"/>
        <w:numPr>
          <w:ilvl w:val="0"/>
          <w:numId w:val="2"/>
        </w:numPr>
      </w:pPr>
      <w:r>
        <w:rPr/>
        <w:t xml:space="preserve">羟氯喹的机制和作用方式
</w:t>
      </w:r>
    </w:p>
    <w:p>
      <w:pPr>
        <w:numPr>
          <w:ilvl w:val="0"/>
          <w:numId w:val="2"/>
        </w:numPr>
      </w:pPr>
      <w:r>
        <w:rPr/>
        <w:t xml:space="preserve">羟氯喹的临床试验和研究结果
通过进一步研究和理解这些关键短语，可以更全面地评估文章的内容和观点，并进行更深入的批判性分析。</w:t>
      </w:r>
    </w:p>
    <w:p>
      <w:pPr>
        <w:pStyle w:val="Heading1"/>
      </w:pPr>
      <w:bookmarkStart w:id="6" w:name="_Toc6"/>
      <w:r>
        <w:t>Report location:</w:t>
      </w:r>
      <w:bookmarkEnd w:id="6"/>
    </w:p>
    <w:p>
      <w:hyperlink r:id="rId8" w:history="1">
        <w:r>
          <w:rPr>
            <w:color w:val="2980b9"/>
            <w:u w:val="single"/>
          </w:rPr>
          <w:t xml:space="preserve">https://www.fullpicture.app/item/13a6eaeafc5400e6bba78c4a7752928f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E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gov/nih/nlm/ncbi/pubmed/G.https/32380218/" TargetMode="External"/><Relationship Id="rId8" Type="http://schemas.openxmlformats.org/officeDocument/2006/relationships/hyperlink" Target="https://www.fullpicture.app/item/13a6eaeafc5400e6bba78c4a775292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2024-02-02T16:26:02+01:00</dcterms:created>
  <dcterms:modified xsi:type="dcterms:W3CDTF">2024-02-02T16:26:02+01:00</dcterms:modified>
</cp:coreProperties>
</file>

<file path=docProps/custom.xml><?xml version="1.0" encoding="utf-8"?>
<Properties xmlns="http://schemas.openxmlformats.org/officeDocument/2006/custom-properties" xmlns:vt="http://schemas.openxmlformats.org/officeDocument/2006/docPropsVTypes"/>
</file>