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Opinion | Noam Chomsky: The False Promise of ChatGPT - The New York Times</w:t>
      </w:r>
      <w:br/>
      <w:hyperlink r:id="rId7" w:history="1">
        <w:r>
          <w:rPr>
            <w:color w:val="2980b9"/>
            <w:u w:val="single"/>
          </w:rPr>
          <w:t xml:space="preserve">https://www.nytimes.com/2023/03/08/opinion/noam-chomsky-chatgpt-ai.html</w:t>
        </w:r>
      </w:hyperlink>
    </w:p>
    <w:p>
      <w:pPr>
        <w:pStyle w:val="Heading1"/>
      </w:pPr>
      <w:bookmarkStart w:id="2" w:name="_Toc2"/>
      <w:r>
        <w:t>Article summary:</w:t>
      </w:r>
      <w:bookmarkEnd w:id="2"/>
    </w:p>
    <w:p>
      <w:pPr>
        <w:jc w:val="both"/>
      </w:pPr>
      <w:r>
        <w:rPr/>
        <w:t xml:space="preserve">1. Machine learning programs like ChatGPT are limited in their ability to reason and use language, encoding them with ineradicable defects.</w:t>
      </w:r>
    </w:p>
    <w:p>
      <w:pPr>
        <w:jc w:val="both"/>
      </w:pPr>
      <w:r>
        <w:rPr/>
        <w:t xml:space="preserve">2. These programs lack the critical capacity of any intelligence: to say not only what is the case, but also what is not the case and what could and could not be the case. </w:t>
      </w:r>
    </w:p>
    <w:p>
      <w:pPr>
        <w:jc w:val="both"/>
      </w:pPr>
      <w:r>
        <w:rPr/>
        <w:t xml:space="preserve">3. The moral indifference born of unintelligence makes these systems constitutionally unable to balance creativity with constraint, either overgenerating or undergenerating responses.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False Promise of ChatGPT" by Noam Chomsky, Ian Roberts, and Jeffrey Watumull is a critical analysis of machine learning programs like OpenAI's ChatGPT, Google's Bard, and Microsoft's Sydney. The authors argue that these programs are limited in their ability to reason and use language like humans do, which places significant limitations on what they can do. They also suggest that the lack of moral thinking in these programs makes them unreliable for making ethical decisions.</w:t>
      </w:r>
    </w:p>
    <w:p>
      <w:pPr>
        <w:jc w:val="both"/>
      </w:pPr>
      <w:r>
        <w:rPr/>
        <w:t xml:space="preserve"/>
      </w:r>
    </w:p>
    <w:p>
      <w:pPr>
        <w:jc w:val="both"/>
      </w:pPr>
      <w:r>
        <w:rPr/>
        <w:t xml:space="preserve">The article presents a well-reasoned argument against the use of machine learning programs for tasks that require human-like reasoning and language skills. The authors provide examples from linguistics and philosophy to support their claims about the limitations of these programs. They also highlight the potential risks associated with relying on machine learning for important decisions.</w:t>
      </w:r>
    </w:p>
    <w:p>
      <w:pPr>
        <w:jc w:val="both"/>
      </w:pPr>
      <w:r>
        <w:rPr/>
        <w:t xml:space="preserve"/>
      </w:r>
    </w:p>
    <w:p>
      <w:pPr>
        <w:jc w:val="both"/>
      </w:pPr>
      <w:r>
        <w:rPr/>
        <w:t xml:space="preserve">However, the article has some potential biases that should be noted. For example, the authors are all experts in linguistics and artificial intelligence, which may make them more critical of machine learning programs than other experts who have different areas of expertise. Additionally, the article focuses primarily on the limitations of machine learning without exploring its potential benefits or acknowledging its successes in certain domains.</w:t>
      </w:r>
    </w:p>
    <w:p>
      <w:pPr>
        <w:jc w:val="both"/>
      </w:pPr>
      <w:r>
        <w:rPr/>
        <w:t xml:space="preserve"/>
      </w:r>
    </w:p>
    <w:p>
      <w:pPr>
        <w:jc w:val="both"/>
      </w:pPr>
      <w:r>
        <w:rPr/>
        <w:t xml:space="preserve">Furthermore, while the authors provide evidence to support their claims about the limitations of machine learning programs, they do not explore counterarguments or present evidence for opposing views. This one-sided reporting may lead readers to believe that there is no value in using machine learning at all.</w:t>
      </w:r>
    </w:p>
    <w:p>
      <w:pPr>
        <w:jc w:val="both"/>
      </w:pPr>
      <w:r>
        <w:rPr/>
        <w:t xml:space="preserve"/>
      </w:r>
    </w:p>
    <w:p>
      <w:pPr>
        <w:jc w:val="both"/>
      </w:pPr>
      <w:r>
        <w:rPr/>
        <w:t xml:space="preserve">Overall, "The False Promise of ChatGPT" provides a thought-provoking critique of machine learning programs and raises important questions about their reliability for important decision-making tasks. However, readers should be aware of potential biases and consider other perspectives before drawing conclusions about the value of these programs.</w:t>
      </w:r>
    </w:p>
    <w:p>
      <w:pPr>
        <w:pStyle w:val="Heading1"/>
      </w:pPr>
      <w:bookmarkStart w:id="5" w:name="_Toc5"/>
      <w:r>
        <w:t>Topics for further research:</w:t>
      </w:r>
      <w:bookmarkEnd w:id="5"/>
    </w:p>
    <w:p>
      <w:pPr>
        <w:spacing w:after="0"/>
        <w:numPr>
          <w:ilvl w:val="0"/>
          <w:numId w:val="2"/>
        </w:numPr>
      </w:pPr>
      <w:r>
        <w:rPr/>
        <w:t xml:space="preserve">Benefits of machine learning programs in various domains
</w:t>
      </w:r>
    </w:p>
    <w:p>
      <w:pPr>
        <w:spacing w:after="0"/>
        <w:numPr>
          <w:ilvl w:val="0"/>
          <w:numId w:val="2"/>
        </w:numPr>
      </w:pPr>
      <w:r>
        <w:rPr/>
        <w:t xml:space="preserve">Ethical considerations in the development and use of machine learning programs
</w:t>
      </w:r>
    </w:p>
    <w:p>
      <w:pPr>
        <w:spacing w:after="0"/>
        <w:numPr>
          <w:ilvl w:val="0"/>
          <w:numId w:val="2"/>
        </w:numPr>
      </w:pPr>
      <w:r>
        <w:rPr/>
        <w:t xml:space="preserve">Comparison of machine learning programs with human reasoning and language skills
</w:t>
      </w:r>
    </w:p>
    <w:p>
      <w:pPr>
        <w:spacing w:after="0"/>
        <w:numPr>
          <w:ilvl w:val="0"/>
          <w:numId w:val="2"/>
        </w:numPr>
      </w:pPr>
      <w:r>
        <w:rPr/>
        <w:t xml:space="preserve">Success stories of machine learning programs in solving complex problems
</w:t>
      </w:r>
    </w:p>
    <w:p>
      <w:pPr>
        <w:spacing w:after="0"/>
        <w:numPr>
          <w:ilvl w:val="0"/>
          <w:numId w:val="2"/>
        </w:numPr>
      </w:pPr>
      <w:r>
        <w:rPr/>
        <w:t xml:space="preserve">Limitations of human reasoning and language skills in decision-making
</w:t>
      </w:r>
    </w:p>
    <w:p>
      <w:pPr>
        <w:numPr>
          <w:ilvl w:val="0"/>
          <w:numId w:val="2"/>
        </w:numPr>
      </w:pPr>
      <w:r>
        <w:rPr/>
        <w:t xml:space="preserve">Future developments and advancements in machine learning technology</w:t>
      </w:r>
    </w:p>
    <w:p>
      <w:pPr>
        <w:pStyle w:val="Heading1"/>
      </w:pPr>
      <w:bookmarkStart w:id="6" w:name="_Toc6"/>
      <w:r>
        <w:t>Report location:</w:t>
      </w:r>
      <w:bookmarkEnd w:id="6"/>
    </w:p>
    <w:p>
      <w:hyperlink r:id="rId8" w:history="1">
        <w:r>
          <w:rPr>
            <w:color w:val="2980b9"/>
            <w:u w:val="single"/>
          </w:rPr>
          <w:t xml:space="preserve">https://www.fullpicture.app/item/1409b219a902975982b6eeb163637e9d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94E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3/08/opinion/noam-chomsky-chatgpt-ai.html" TargetMode="External"/><Relationship Id="rId8" Type="http://schemas.openxmlformats.org/officeDocument/2006/relationships/hyperlink" Target="https://www.fullpicture.app/item/1409b219a902975982b6eeb163637e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2024-01-10T21:11:34+01:00</dcterms:created>
  <dcterms:modified xsi:type="dcterms:W3CDTF">2024-01-10T21:11:34+01:00</dcterms:modified>
</cp:coreProperties>
</file>

<file path=docProps/custom.xml><?xml version="1.0" encoding="utf-8"?>
<Properties xmlns="http://schemas.openxmlformats.org/officeDocument/2006/custom-properties" xmlns:vt="http://schemas.openxmlformats.org/officeDocument/2006/docPropsVTypes"/>
</file>