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Epileptic Empath OC</w:t>
      </w:r>
      <w:br/>
      <w:hyperlink r:id="rId7" w:history="1">
        <w:r>
          <w:rPr>
            <w:color w:val="2980b9"/>
            <w:u w:val="single"/>
          </w:rPr>
          <w:t xml:space="preserve">https://chat.openai.com/c/ec860c92-8614-4296-beaf-c506ff9528b8</w:t>
        </w:r>
      </w:hyperlink>
    </w:p>
    <w:p>
      <w:pPr>
        <w:pStyle w:val="Heading1"/>
      </w:pPr>
      <w:bookmarkStart w:id="2" w:name="_Toc2"/>
      <w:r>
        <w:t>Article summary:</w:t>
      </w:r>
      <w:bookmarkEnd w:id="2"/>
    </w:p>
    <w:p>
      <w:pPr>
        <w:jc w:val="both"/>
      </w:pPr>
      <w:r>
        <w:rPr/>
        <w:t xml:space="preserve">1. The article discusses the creation of an original character named Ella Sparks for Michael Buckley's NERDS series who has epilepsy.</w:t>
      </w:r>
    </w:p>
    <w:p>
      <w:pPr>
        <w:jc w:val="both"/>
      </w:pPr>
      <w:r>
        <w:rPr/>
        <w:t xml:space="preserve">2. Ella's seizures give her extraordinary problem-solving abilities, which she uses to aid her team in their missions.</w:t>
      </w:r>
    </w:p>
    <w:p>
      <w:pPr>
        <w:jc w:val="both"/>
      </w:pPr>
      <w:r>
        <w:rPr/>
        <w:t xml:space="preserve">3. The article also introduces Lucas Manning, a compassionate and supportive team member who looks out for Ella after her seizures and possesses the ability to manipulate electromagnetic fields.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"Epileptic Empath OC" presents an original character (OC) for Michael Buckley's NERDS series who has epilepsy. While the concept of creating a character with epilepsy is interesting, the article lacks critical analysis and contains promotional content.</w:t>
      </w:r>
    </w:p>
    <w:p>
      <w:pPr>
        <w:jc w:val="both"/>
      </w:pPr>
      <w:r>
        <w:rPr/>
        <w:t xml:space="preserve"/>
      </w:r>
    </w:p>
    <w:p>
      <w:pPr>
        <w:jc w:val="both"/>
      </w:pPr>
      <w:r>
        <w:rPr/>
        <w:t xml:space="preserve">One potential bias in the article is its focus on highlighting the positive aspects of having epilepsy. The character, Ella Sparks, gains extraordinary problem-solving abilities during her seizures, which are portrayed as a "superpower." While it is important to promote inclusivity and showcase strengths in individuals with disabilities, it is equally important to acknowledge the challenges and potential risks associated with epilepsy. The article fails to address these aspects and presents a somewhat idealized portrayal of the condition.</w:t>
      </w:r>
    </w:p>
    <w:p>
      <w:pPr>
        <w:jc w:val="both"/>
      </w:pPr>
      <w:r>
        <w:rPr/>
        <w:t xml:space="preserve"/>
      </w:r>
    </w:p>
    <w:p>
      <w:pPr>
        <w:jc w:val="both"/>
      </w:pPr>
      <w:r>
        <w:rPr/>
        <w:t xml:space="preserve">Additionally, the article lacks evidence or research to support its claims about Ella's abilities during seizures. It simply states that she gains extraordinary problem-solving skills without providing any scientific basis for this claim. Including some background information or research on how epilepsy can affect cognitive function would have added credibility to the character's abilities.</w:t>
      </w:r>
    </w:p>
    <w:p>
      <w:pPr>
        <w:jc w:val="both"/>
      </w:pPr>
      <w:r>
        <w:rPr/>
        <w:t xml:space="preserve"/>
      </w:r>
    </w:p>
    <w:p>
      <w:pPr>
        <w:jc w:val="both"/>
      </w:pPr>
      <w:r>
        <w:rPr/>
        <w:t xml:space="preserve">Furthermore, there is a lack of exploration of counterarguments or potential drawbacks to Ella's condition. Epilepsy can be a debilitating condition for many individuals, and it would have been valuable to address how Ella manages her seizures and any limitations they may impose on her daily life or missions with NERDS.</w:t>
      </w:r>
    </w:p>
    <w:p>
      <w:pPr>
        <w:jc w:val="both"/>
      </w:pPr>
      <w:r>
        <w:rPr/>
        <w:t xml:space="preserve"/>
      </w:r>
    </w:p>
    <w:p>
      <w:pPr>
        <w:jc w:val="both"/>
      </w:pPr>
      <w:r>
        <w:rPr/>
        <w:t xml:space="preserve">The article also includes promotional content by repeatedly referring to Michael Buckley's NERDS series and encouraging readers to create stories featuring these characters. While it is understandable that the article aims to engage fans of the series, this promotional aspect detracts from a more critical analysis of the character concept itself.</w:t>
      </w:r>
    </w:p>
    <w:p>
      <w:pPr>
        <w:jc w:val="both"/>
      </w:pPr>
      <w:r>
        <w:rPr/>
        <w:t xml:space="preserve"/>
      </w:r>
    </w:p>
    <w:p>
      <w:pPr>
        <w:jc w:val="both"/>
      </w:pPr>
      <w:r>
        <w:rPr/>
        <w:t xml:space="preserve">In terms of missing points of consideration, there is no discussion about how Ella's teammates might react or support her during her seizures. It would have been interesting to explore their perspectives and how they navigate working with someone who has epilepsy.</w:t>
      </w:r>
    </w:p>
    <w:p>
      <w:pPr>
        <w:jc w:val="both"/>
      </w:pPr>
      <w:r>
        <w:rPr/>
        <w:t xml:space="preserve"/>
      </w:r>
    </w:p>
    <w:p>
      <w:pPr>
        <w:jc w:val="both"/>
      </w:pPr>
      <w:r>
        <w:rPr/>
        <w:t xml:space="preserve">Overall, while the concept of creating an OC with epilepsy is intriguing, this article lacks critical analysis, evidence-based claims, and a balanced exploration of the potential challenges and risks associated with the condition. It also includes promotional content that detracts from a more objective examination of the character concept.</w:t>
      </w:r>
    </w:p>
    <w:p>
      <w:pPr>
        <w:pStyle w:val="Heading1"/>
      </w:pPr>
      <w:bookmarkStart w:id="5" w:name="_Toc5"/>
      <w:r>
        <w:t>Topics for further research:</w:t>
      </w:r>
      <w:bookmarkEnd w:id="5"/>
    </w:p>
    <w:p>
      <w:pPr>
        <w:spacing w:after="0"/>
        <w:numPr>
          <w:ilvl w:val="0"/>
          <w:numId w:val="2"/>
        </w:numPr>
      </w:pPr>
      <w:r>
        <w:rPr/>
        <w:t xml:space="preserve">Epilepsy and cognitive function research
</w:t>
      </w:r>
    </w:p>
    <w:p>
      <w:pPr>
        <w:spacing w:after="0"/>
        <w:numPr>
          <w:ilvl w:val="0"/>
          <w:numId w:val="2"/>
        </w:numPr>
      </w:pPr>
      <w:r>
        <w:rPr/>
        <w:t xml:space="preserve">Challenges and limitations of epilepsy in daily life
</w:t>
      </w:r>
    </w:p>
    <w:p>
      <w:pPr>
        <w:spacing w:after="0"/>
        <w:numPr>
          <w:ilvl w:val="0"/>
          <w:numId w:val="2"/>
        </w:numPr>
      </w:pPr>
      <w:r>
        <w:rPr/>
        <w:t xml:space="preserve">Support for individuals with epilepsy in a team setting
</w:t>
      </w:r>
    </w:p>
    <w:p>
      <w:pPr>
        <w:spacing w:after="0"/>
        <w:numPr>
          <w:ilvl w:val="0"/>
          <w:numId w:val="2"/>
        </w:numPr>
      </w:pPr>
      <w:r>
        <w:rPr/>
        <w:t xml:space="preserve">Risks and potential dangers associated with epilepsy
</w:t>
      </w:r>
    </w:p>
    <w:p>
      <w:pPr>
        <w:spacing w:after="0"/>
        <w:numPr>
          <w:ilvl w:val="0"/>
          <w:numId w:val="2"/>
        </w:numPr>
      </w:pPr>
      <w:r>
        <w:rPr/>
        <w:t xml:space="preserve">Negative impacts of epilepsy on mental health and well-being
</w:t>
      </w:r>
    </w:p>
    <w:p>
      <w:pPr>
        <w:numPr>
          <w:ilvl w:val="0"/>
          <w:numId w:val="2"/>
        </w:numPr>
      </w:pPr>
      <w:r>
        <w:rPr/>
        <w:t xml:space="preserve">Realistic portrayal of epilepsy in literature and media</w:t>
      </w:r>
    </w:p>
    <w:p>
      <w:pPr>
        <w:pStyle w:val="Heading1"/>
      </w:pPr>
      <w:bookmarkStart w:id="6" w:name="_Toc6"/>
      <w:r>
        <w:t>Report location:</w:t>
      </w:r>
      <w:bookmarkEnd w:id="6"/>
    </w:p>
    <w:p>
      <w:hyperlink r:id="rId8" w:history="1">
        <w:r>
          <w:rPr>
            <w:color w:val="2980b9"/>
            <w:u w:val="single"/>
          </w:rPr>
          <w:t xml:space="preserve">https://www.fullpicture.app/item/140ce436a7066895128f03a1887b5140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05B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ec860c92-8614-4296-beaf-c506ff9528b8" TargetMode="External"/><Relationship Id="rId8" Type="http://schemas.openxmlformats.org/officeDocument/2006/relationships/hyperlink" Target="https://www.fullpicture.app/item/140ce436a7066895128f03a1887b51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2023-09-04T11:56:51+02:00</dcterms:created>
  <dcterms:modified xsi:type="dcterms:W3CDTF">2023-09-04T11:56:51+02:00</dcterms:modified>
</cp:coreProperties>
</file>

<file path=docProps/custom.xml><?xml version="1.0" encoding="utf-8"?>
<Properties xmlns="http://schemas.openxmlformats.org/officeDocument/2006/custom-properties" xmlns:vt="http://schemas.openxmlformats.org/officeDocument/2006/docPropsVTypes"/>
</file>