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“一带一路”沿线国家自然资源、可再生能源消费、经济增长和二氧化碳排放之间的联系 |施普林格链接</w:t>
      </w:r>
      <w:br/>
      <w:hyperlink r:id="rId7" w:history="1">
        <w:r>
          <w:rPr>
            <w:color w:val="2980b9"/>
            <w:u w:val="single"/>
          </w:rPr>
          <w:t xml:space="preserve">https://link.springer.com/article/10.1007/s11356-022-24193-0</w:t>
        </w:r>
      </w:hyperlink>
    </w:p>
    <w:p>
      <w:pPr>
        <w:pStyle w:val="Heading1"/>
      </w:pPr>
      <w:bookmarkStart w:id="2" w:name="_Toc2"/>
      <w:r>
        <w:t>Article summary:</w:t>
      </w:r>
      <w:bookmarkEnd w:id="2"/>
    </w:p>
    <w:p>
      <w:pPr>
        <w:jc w:val="both"/>
      </w:pPr>
      <w:r>
        <w:rPr/>
        <w:t xml:space="preserve">1. 全球化、人口增长和经济发展对自然资源和环境造成了严重影响，需要采取措施应对气候变化和实现可持续发展目标。</w:t>
      </w:r>
    </w:p>
    <w:p>
      <w:pPr>
        <w:jc w:val="both"/>
      </w:pPr>
      <w:r>
        <w:rPr/>
        <w:t xml:space="preserve">2. 经济增长需要大量能源，但能源消耗会导致环境问题和二氧化碳排放的增加。可再生能源可以作为替代品促进经济增长并保护环境。</w:t>
      </w:r>
    </w:p>
    <w:p>
      <w:pPr>
        <w:jc w:val="both"/>
      </w:pPr>
      <w:r>
        <w:rPr/>
        <w:t xml:space="preserve">3. 一些研究认为经济增长和自然资源可以提高环境质量，但使用不可再生能源和化石燃料会降低环境质量。因此，在利用化石燃料促进经济增长的同时，应考虑环境问题。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该文章主要探讨了“一带一路”沿线国家自然资源、可再生能源消费、经济增长和二氧化碳排放之间的联系。然而，该文章存在以下几个问题：</w:t>
      </w:r>
    </w:p>
    <w:p>
      <w:pPr>
        <w:jc w:val="both"/>
      </w:pPr>
      <w:r>
        <w:rPr/>
        <w:t xml:space="preserve"/>
      </w:r>
    </w:p>
    <w:p>
      <w:pPr>
        <w:jc w:val="both"/>
      </w:pPr>
      <w:r>
        <w:rPr/>
        <w:t xml:space="preserve">1. 偏见来源：该文章没有提供足够的证据来支持其主张，而是简单地引用了一些研究人员的观点。这可能导致读者对文章中所述内容的真实性产生怀疑。</w:t>
      </w:r>
    </w:p>
    <w:p>
      <w:pPr>
        <w:jc w:val="both"/>
      </w:pPr>
      <w:r>
        <w:rPr/>
        <w:t xml:space="preserve"/>
      </w:r>
    </w:p>
    <w:p>
      <w:pPr>
        <w:jc w:val="both"/>
      </w:pPr>
      <w:r>
        <w:rPr/>
        <w:t xml:space="preserve">2. 片面报道：该文章只关注了经济增长和环境问题之间的关系，而忽略了其他因素对环境影响的作用。例如，政治稳定、社会发展等因素也会对环境产生影响。</w:t>
      </w:r>
    </w:p>
    <w:p>
      <w:pPr>
        <w:jc w:val="both"/>
      </w:pPr>
      <w:r>
        <w:rPr/>
        <w:t xml:space="preserve"/>
      </w:r>
    </w:p>
    <w:p>
      <w:pPr>
        <w:jc w:val="both"/>
      </w:pPr>
      <w:r>
        <w:rPr/>
        <w:t xml:space="preserve">3. 缺失考虑点：该文章没有考虑到不同国家之间在自然资源利用和可再生能源消费方面存在的差异。不同国家之间存在着不同的经济结构和发展水平，因此需要采取不同的政策来应对环境问题。</w:t>
      </w:r>
    </w:p>
    <w:p>
      <w:pPr>
        <w:jc w:val="both"/>
      </w:pPr>
      <w:r>
        <w:rPr/>
        <w:t xml:space="preserve"/>
      </w:r>
    </w:p>
    <w:p>
      <w:pPr>
        <w:jc w:val="both"/>
      </w:pPr>
      <w:r>
        <w:rPr/>
        <w:t xml:space="preserve">4. 主张缺失证据：该文章提出了可再生能源可以降低排放水平并实现经济和发展目标的主张，但没有提供足够的证据来支持这一观点。事实上，在某些情况下，可再生能源可能会导致经济成本的增加。</w:t>
      </w:r>
    </w:p>
    <w:p>
      <w:pPr>
        <w:jc w:val="both"/>
      </w:pPr>
      <w:r>
        <w:rPr/>
        <w:t xml:space="preserve"/>
      </w:r>
    </w:p>
    <w:p>
      <w:pPr>
        <w:jc w:val="both"/>
      </w:pPr>
      <w:r>
        <w:rPr/>
        <w:t xml:space="preserve">5. 未探索反驳：该文章没有探讨可能存在的反驳观点。例如，一些人认为，可再生能源的使用可能会对环境产生负面影响，例如对野生动物和植物的破坏。</w:t>
      </w:r>
    </w:p>
    <w:p>
      <w:pPr>
        <w:jc w:val="both"/>
      </w:pPr>
      <w:r>
        <w:rPr/>
        <w:t xml:space="preserve"/>
      </w:r>
    </w:p>
    <w:p>
      <w:pPr>
        <w:jc w:val="both"/>
      </w:pPr>
      <w:r>
        <w:rPr/>
        <w:t xml:space="preserve">6. 宣传内容：该文章似乎试图宣传可再生能源的优势，并将其视为解决环境问题的唯一途径。然而，在实际应用中，可再生能源并不是万能药，需要与其他技术和政策相结合才能有效地应对环境问题。</w:t>
      </w:r>
    </w:p>
    <w:p>
      <w:pPr>
        <w:jc w:val="both"/>
      </w:pPr>
      <w:r>
        <w:rPr/>
        <w:t xml:space="preserve"/>
      </w:r>
    </w:p>
    <w:p>
      <w:pPr>
        <w:jc w:val="both"/>
      </w:pPr>
      <w:r>
        <w:rPr/>
        <w:t xml:space="preserve">综上所述，该文章存在一些偏见、片面报道、缺失考虑点、主张缺失证据、未探索反驳和宣传内容等问题。因此，在阅读该文章时需要保持批判性思维，并结合其他来源进行综合分析。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Insufficient evidence to support claims
</w:t>
      </w:r>
    </w:p>
    <w:p>
      <w:pPr>
        <w:spacing w:after="0"/>
        <w:numPr>
          <w:ilvl w:val="0"/>
          <w:numId w:val="2"/>
        </w:numPr>
      </w:pPr>
      <w:r>
        <w:rPr/>
        <w:t xml:space="preserve">Narrow focus on economic growth and environmental issues
</w:t>
      </w:r>
    </w:p>
    <w:p>
      <w:pPr>
        <w:spacing w:after="0"/>
        <w:numPr>
          <w:ilvl w:val="0"/>
          <w:numId w:val="2"/>
        </w:numPr>
      </w:pPr>
      <w:r>
        <w:rPr/>
        <w:t xml:space="preserve">Lack of consideration for differences in natural resource use and renewable energy consumption among countries
</w:t>
      </w:r>
    </w:p>
    <w:p>
      <w:pPr>
        <w:spacing w:after="0"/>
        <w:numPr>
          <w:ilvl w:val="0"/>
          <w:numId w:val="2"/>
        </w:numPr>
      </w:pPr>
      <w:r>
        <w:rPr/>
        <w:t xml:space="preserve">Lack of evidence to support claims about renewable energy's ability to lower emissions and achieve economic and development goals
</w:t>
      </w:r>
    </w:p>
    <w:p>
      <w:pPr>
        <w:spacing w:after="0"/>
        <w:numPr>
          <w:ilvl w:val="0"/>
          <w:numId w:val="2"/>
        </w:numPr>
      </w:pPr>
      <w:r>
        <w:rPr/>
        <w:t xml:space="preserve">Failure to explore potential counterarguments
</w:t>
      </w:r>
    </w:p>
    <w:p>
      <w:pPr>
        <w:numPr>
          <w:ilvl w:val="0"/>
          <w:numId w:val="2"/>
        </w:numPr>
      </w:pPr>
      <w:r>
        <w:rPr/>
        <w:t xml:space="preserve">Promotion of renewable energy as a sole solution to environmental problems</w:t>
      </w:r>
    </w:p>
    <w:p>
      <w:pPr>
        <w:pStyle w:val="Heading1"/>
      </w:pPr>
      <w:bookmarkStart w:id="6" w:name="_Toc6"/>
      <w:r>
        <w:t>Report location:</w:t>
      </w:r>
      <w:bookmarkEnd w:id="6"/>
    </w:p>
    <w:p>
      <w:hyperlink r:id="rId8" w:history="1">
        <w:r>
          <w:rPr>
            <w:color w:val="2980b9"/>
            <w:u w:val="single"/>
          </w:rPr>
          <w:t xml:space="preserve">https://www.fullpicture.app/item/1426201662eb777df3a2caceb5959655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E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2-24193-0" TargetMode="External"/><Relationship Id="rId8" Type="http://schemas.openxmlformats.org/officeDocument/2006/relationships/hyperlink" Target="https://www.fullpicture.app/item/1426201662eb777df3a2caceb5959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2023-12-08T10:06:36+01:00</dcterms:created>
  <dcterms:modified xsi:type="dcterms:W3CDTF">2023-12-08T10:06:36+01:00</dcterms:modified>
</cp:coreProperties>
</file>

<file path=docProps/custom.xml><?xml version="1.0" encoding="utf-8"?>
<Properties xmlns="http://schemas.openxmlformats.org/officeDocument/2006/custom-properties" xmlns:vt="http://schemas.openxmlformats.org/officeDocument/2006/docPropsVTypes"/>
</file>